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ACACEA" w14:textId="77777777" w:rsidR="00FB00BA" w:rsidRPr="00533ABB" w:rsidRDefault="00FB00BA" w:rsidP="00FB00BA">
      <w:pPr>
        <w:pStyle w:val="Stilius5"/>
        <w:outlineLvl w:val="0"/>
        <w:rPr>
          <w:sz w:val="24"/>
          <w:szCs w:val="24"/>
        </w:rPr>
      </w:pPr>
    </w:p>
    <w:p w14:paraId="40725371" w14:textId="77777777" w:rsidR="00FB00BA" w:rsidRPr="00533ABB" w:rsidRDefault="00FB00BA" w:rsidP="00FB00BA">
      <w:pPr>
        <w:pStyle w:val="Stilius5"/>
        <w:outlineLvl w:val="0"/>
        <w:rPr>
          <w:sz w:val="24"/>
          <w:szCs w:val="24"/>
        </w:rPr>
      </w:pPr>
      <w:r w:rsidRPr="00533ABB">
        <w:rPr>
          <w:sz w:val="24"/>
          <w:szCs w:val="24"/>
        </w:rPr>
        <w:t>STATYBOS DARBŲ RANGOS SUTARTIS Nr. _________</w:t>
      </w:r>
    </w:p>
    <w:p w14:paraId="7CF7E5FF" w14:textId="77777777" w:rsidR="00402B2D" w:rsidRPr="00533ABB" w:rsidRDefault="00FB00BA" w:rsidP="00FB00BA">
      <w:pPr>
        <w:jc w:val="center"/>
        <w:outlineLvl w:val="0"/>
        <w:rPr>
          <w:rFonts w:ascii="Times New Roman" w:hAnsi="Times New Roman"/>
          <w:sz w:val="24"/>
          <w:szCs w:val="24"/>
        </w:rPr>
      </w:pPr>
      <w:r w:rsidRPr="00533ABB">
        <w:rPr>
          <w:rFonts w:ascii="Times New Roman" w:hAnsi="Times New Roman"/>
          <w:sz w:val="24"/>
          <w:szCs w:val="24"/>
        </w:rPr>
        <w:t xml:space="preserve">Telšiai, </w:t>
      </w:r>
    </w:p>
    <w:p w14:paraId="4D3F6092" w14:textId="77777777" w:rsidR="00FB00BA" w:rsidRPr="00533ABB" w:rsidRDefault="00402B2D" w:rsidP="00FB00BA">
      <w:pPr>
        <w:jc w:val="center"/>
        <w:outlineLvl w:val="0"/>
        <w:rPr>
          <w:rFonts w:ascii="Times New Roman" w:hAnsi="Times New Roman"/>
          <w:sz w:val="24"/>
          <w:szCs w:val="24"/>
        </w:rPr>
      </w:pPr>
      <w:r w:rsidRPr="00533ABB">
        <w:rPr>
          <w:rFonts w:ascii="Times New Roman" w:hAnsi="Times New Roman"/>
          <w:sz w:val="24"/>
          <w:szCs w:val="24"/>
        </w:rPr>
        <w:t>202</w:t>
      </w:r>
      <w:r w:rsidR="00737132">
        <w:rPr>
          <w:rFonts w:ascii="Times New Roman" w:hAnsi="Times New Roman"/>
          <w:sz w:val="24"/>
          <w:szCs w:val="24"/>
        </w:rPr>
        <w:t>5</w:t>
      </w:r>
      <w:r w:rsidR="00FB00BA" w:rsidRPr="00533ABB">
        <w:rPr>
          <w:rFonts w:ascii="Times New Roman" w:hAnsi="Times New Roman"/>
          <w:sz w:val="24"/>
          <w:szCs w:val="24"/>
        </w:rPr>
        <w:t xml:space="preserve"> m.                          d.</w:t>
      </w:r>
    </w:p>
    <w:p w14:paraId="1368A17A" w14:textId="77777777" w:rsidR="00FB00BA" w:rsidRPr="00533ABB" w:rsidRDefault="00FB00BA" w:rsidP="00FB00BA">
      <w:pPr>
        <w:rPr>
          <w:rFonts w:ascii="Times New Roman" w:hAnsi="Times New Roman"/>
          <w:sz w:val="24"/>
          <w:szCs w:val="24"/>
        </w:rPr>
      </w:pPr>
    </w:p>
    <w:p w14:paraId="30077008" w14:textId="1260F37C" w:rsidR="00FB00BA" w:rsidRPr="00533ABB" w:rsidRDefault="00D305B0" w:rsidP="00FB00BA">
      <w:pPr>
        <w:jc w:val="both"/>
        <w:rPr>
          <w:rFonts w:ascii="Times New Roman" w:hAnsi="Times New Roman"/>
          <w:sz w:val="24"/>
          <w:szCs w:val="24"/>
        </w:rPr>
      </w:pPr>
      <w:r w:rsidRPr="00D305B0">
        <w:rPr>
          <w:rFonts w:ascii="Times New Roman" w:hAnsi="Times New Roman"/>
          <w:sz w:val="24"/>
          <w:szCs w:val="24"/>
        </w:rPr>
        <w:t>Telšių rajono savivaldybės administracija, juridinio asmens kodas 180878299, kurios registruota buveinė yra Žemaitės g. 14, Telšiai, duomenys apie įstaigą kaupiami ir saugomi Lietuvos Respublikos juridinių asmenų registre, atstovaujama administracijos direktor</w:t>
      </w:r>
      <w:r>
        <w:rPr>
          <w:rFonts w:ascii="Times New Roman" w:hAnsi="Times New Roman"/>
          <w:sz w:val="24"/>
          <w:szCs w:val="24"/>
        </w:rPr>
        <w:t xml:space="preserve">ės Linos </w:t>
      </w:r>
      <w:r w:rsidR="00737132">
        <w:rPr>
          <w:rFonts w:ascii="Times New Roman" w:hAnsi="Times New Roman"/>
          <w:sz w:val="24"/>
          <w:szCs w:val="24"/>
        </w:rPr>
        <w:t>L</w:t>
      </w:r>
      <w:r>
        <w:rPr>
          <w:rFonts w:ascii="Times New Roman" w:hAnsi="Times New Roman"/>
          <w:sz w:val="24"/>
          <w:szCs w:val="24"/>
        </w:rPr>
        <w:t>einartienės</w:t>
      </w:r>
      <w:r w:rsidRPr="00D305B0">
        <w:rPr>
          <w:rFonts w:ascii="Times New Roman" w:hAnsi="Times New Roman"/>
          <w:sz w:val="24"/>
          <w:szCs w:val="24"/>
        </w:rPr>
        <w:t>, veikiančio</w:t>
      </w:r>
      <w:r w:rsidR="00737132">
        <w:rPr>
          <w:rFonts w:ascii="Times New Roman" w:hAnsi="Times New Roman"/>
          <w:sz w:val="24"/>
          <w:szCs w:val="24"/>
        </w:rPr>
        <w:t>s</w:t>
      </w:r>
      <w:r w:rsidRPr="00D305B0">
        <w:rPr>
          <w:rFonts w:ascii="Times New Roman" w:hAnsi="Times New Roman"/>
          <w:sz w:val="24"/>
          <w:szCs w:val="24"/>
        </w:rPr>
        <w:t xml:space="preserve"> pagal Telšių rajono savivaldybės administracijos nuostatus (toliau – Užsakovas), ir </w:t>
      </w:r>
      <w:r>
        <w:rPr>
          <w:rFonts w:ascii="Times New Roman" w:hAnsi="Times New Roman"/>
          <w:sz w:val="24"/>
          <w:szCs w:val="24"/>
        </w:rPr>
        <w:t>__________________</w:t>
      </w:r>
      <w:r w:rsidRPr="00D305B0">
        <w:rPr>
          <w:rFonts w:ascii="Times New Roman" w:hAnsi="Times New Roman"/>
          <w:sz w:val="24"/>
          <w:szCs w:val="24"/>
        </w:rPr>
        <w:t xml:space="preserve">, juridinio asmens kodas </w:t>
      </w:r>
      <w:r w:rsidR="00737132">
        <w:rPr>
          <w:rFonts w:ascii="Times New Roman" w:hAnsi="Times New Roman"/>
          <w:sz w:val="24"/>
          <w:szCs w:val="24"/>
        </w:rPr>
        <w:t>_______________</w:t>
      </w:r>
      <w:r w:rsidRPr="00D305B0">
        <w:rPr>
          <w:rFonts w:ascii="Times New Roman" w:hAnsi="Times New Roman"/>
          <w:sz w:val="24"/>
          <w:szCs w:val="24"/>
        </w:rPr>
        <w:t xml:space="preserve">, kurio registruota buveinė yra  </w:t>
      </w:r>
      <w:r w:rsidR="00737132">
        <w:rPr>
          <w:rFonts w:ascii="Times New Roman" w:hAnsi="Times New Roman"/>
          <w:sz w:val="24"/>
          <w:szCs w:val="24"/>
        </w:rPr>
        <w:t>___________________</w:t>
      </w:r>
      <w:r w:rsidRPr="00D305B0">
        <w:rPr>
          <w:rFonts w:ascii="Times New Roman" w:hAnsi="Times New Roman"/>
          <w:sz w:val="24"/>
          <w:szCs w:val="24"/>
        </w:rPr>
        <w:t xml:space="preserve">, duomenys apie įmonę kaupiami ir saugomi Lietuvos Respublikos juridinių asmenų registre, atstovaujama </w:t>
      </w:r>
      <w:r w:rsidR="00737132">
        <w:rPr>
          <w:rFonts w:ascii="Times New Roman" w:hAnsi="Times New Roman"/>
          <w:sz w:val="24"/>
          <w:szCs w:val="24"/>
        </w:rPr>
        <w:t>_____________________</w:t>
      </w:r>
      <w:r w:rsidRPr="00D305B0">
        <w:rPr>
          <w:rFonts w:ascii="Times New Roman" w:hAnsi="Times New Roman"/>
          <w:sz w:val="24"/>
          <w:szCs w:val="24"/>
        </w:rPr>
        <w:t>, veikiančio (-ios) pagal bendrovės įstatus (toliau – Rangovas), toliau Užsakovas ir Rangovas kartu šioje statybos darbų rangos sutartyje (toliau – Sutartis) vadinami „Šalimis“, o kiekvienas atskirai – „Šalimi“, sudarė šią Sutartį ir susitarė dėl toliau išvardintų sąlygų.</w:t>
      </w:r>
    </w:p>
    <w:tbl>
      <w:tblPr>
        <w:tblW w:w="10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17"/>
        <w:gridCol w:w="46"/>
        <w:gridCol w:w="4715"/>
        <w:gridCol w:w="4643"/>
      </w:tblGrid>
      <w:tr w:rsidR="00FB00BA" w:rsidRPr="00533ABB" w14:paraId="45E69BD7" w14:textId="77777777" w:rsidTr="000222B0">
        <w:trPr>
          <w:trHeight w:val="53"/>
        </w:trPr>
        <w:tc>
          <w:tcPr>
            <w:tcW w:w="10421" w:type="dxa"/>
            <w:gridSpan w:val="4"/>
            <w:tcBorders>
              <w:top w:val="nil"/>
              <w:left w:val="nil"/>
              <w:bottom w:val="nil"/>
              <w:right w:val="nil"/>
            </w:tcBorders>
            <w:hideMark/>
          </w:tcPr>
          <w:p w14:paraId="2861AAEA" w14:textId="77777777" w:rsidR="00FB00BA" w:rsidRPr="00533ABB" w:rsidRDefault="00FB00BA" w:rsidP="001668C4">
            <w:pPr>
              <w:pStyle w:val="Stilius1"/>
              <w:ind w:left="357" w:hanging="357"/>
              <w:rPr>
                <w:sz w:val="24"/>
                <w:szCs w:val="24"/>
              </w:rPr>
            </w:pPr>
            <w:r w:rsidRPr="00533ABB">
              <w:rPr>
                <w:sz w:val="24"/>
                <w:szCs w:val="24"/>
              </w:rPr>
              <w:t>SĄVOKOS</w:t>
            </w:r>
          </w:p>
        </w:tc>
      </w:tr>
      <w:tr w:rsidR="00FB00BA" w:rsidRPr="00533ABB" w14:paraId="20E805D0" w14:textId="77777777" w:rsidTr="000222B0">
        <w:trPr>
          <w:trHeight w:val="53"/>
        </w:trPr>
        <w:tc>
          <w:tcPr>
            <w:tcW w:w="1017" w:type="dxa"/>
            <w:tcBorders>
              <w:top w:val="nil"/>
              <w:left w:val="nil"/>
              <w:bottom w:val="nil"/>
              <w:right w:val="nil"/>
            </w:tcBorders>
          </w:tcPr>
          <w:p w14:paraId="3AF54FDD" w14:textId="77777777" w:rsidR="00FB00BA" w:rsidRPr="00533ABB" w:rsidRDefault="00FB00BA"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hideMark/>
          </w:tcPr>
          <w:p w14:paraId="70059312" w14:textId="0ECDAE46" w:rsidR="00FB00BA" w:rsidRPr="00533ABB" w:rsidRDefault="00FB00BA" w:rsidP="009E51C2">
            <w:pPr>
              <w:spacing w:before="200"/>
              <w:jc w:val="both"/>
              <w:rPr>
                <w:rFonts w:ascii="Times New Roman" w:hAnsi="Times New Roman"/>
                <w:b/>
                <w:sz w:val="24"/>
                <w:szCs w:val="24"/>
              </w:rPr>
            </w:pPr>
            <w:r w:rsidRPr="00533ABB">
              <w:rPr>
                <w:rFonts w:ascii="Times New Roman" w:hAnsi="Times New Roman"/>
                <w:b/>
                <w:sz w:val="24"/>
                <w:szCs w:val="24"/>
              </w:rPr>
              <w:t>Darbai</w:t>
            </w:r>
            <w:r w:rsidRPr="00533ABB">
              <w:rPr>
                <w:rFonts w:ascii="Times New Roman" w:hAnsi="Times New Roman"/>
                <w:sz w:val="24"/>
                <w:szCs w:val="24"/>
              </w:rPr>
              <w:t xml:space="preserve"> – </w:t>
            </w:r>
            <w:r w:rsidR="00974BC8" w:rsidRPr="00533ABB">
              <w:rPr>
                <w:rFonts w:ascii="Times New Roman" w:hAnsi="Times New Roman"/>
                <w:sz w:val="24"/>
                <w:szCs w:val="24"/>
              </w:rPr>
              <w:t>visi darbai numat</w:t>
            </w:r>
            <w:r w:rsidR="0056371D" w:rsidRPr="00533ABB">
              <w:rPr>
                <w:rFonts w:ascii="Times New Roman" w:hAnsi="Times New Roman"/>
                <w:sz w:val="24"/>
                <w:szCs w:val="24"/>
              </w:rPr>
              <w:t xml:space="preserve">yti </w:t>
            </w:r>
            <w:bookmarkStart w:id="0" w:name="_Hlk194053414"/>
            <w:r w:rsidR="0056371D" w:rsidRPr="00533ABB">
              <w:rPr>
                <w:rFonts w:ascii="Times New Roman" w:hAnsi="Times New Roman"/>
                <w:sz w:val="24"/>
                <w:szCs w:val="24"/>
              </w:rPr>
              <w:t>Techninio</w:t>
            </w:r>
            <w:r w:rsidR="00974BC8" w:rsidRPr="00533ABB">
              <w:rPr>
                <w:rFonts w:ascii="Times New Roman" w:hAnsi="Times New Roman"/>
                <w:sz w:val="24"/>
                <w:szCs w:val="24"/>
              </w:rPr>
              <w:t xml:space="preserve"> projekt</w:t>
            </w:r>
            <w:r w:rsidR="0056371D" w:rsidRPr="00533ABB">
              <w:rPr>
                <w:rFonts w:ascii="Times New Roman" w:hAnsi="Times New Roman"/>
                <w:sz w:val="24"/>
                <w:szCs w:val="24"/>
              </w:rPr>
              <w:t>o</w:t>
            </w:r>
            <w:r w:rsidR="005703D9">
              <w:rPr>
                <w:rFonts w:ascii="Times New Roman" w:hAnsi="Times New Roman"/>
                <w:sz w:val="24"/>
                <w:szCs w:val="24"/>
              </w:rPr>
              <w:t xml:space="preserve"> </w:t>
            </w:r>
            <w:r w:rsidR="005703D9" w:rsidRPr="005703D9">
              <w:rPr>
                <w:rFonts w:ascii="Times New Roman" w:hAnsi="Times New Roman"/>
                <w:sz w:val="24"/>
                <w:szCs w:val="24"/>
              </w:rPr>
              <w:t>„Mokslo paskirties pastato, Kauno g. 9A,  Telšiai, keičiant mokslo paskirties pastato paskirtį į gyvenamąją paskirtį (įvairių socialinių grupių asmenims), rekonstravim</w:t>
            </w:r>
            <w:r w:rsidR="00D305B0">
              <w:rPr>
                <w:rFonts w:ascii="Times New Roman" w:hAnsi="Times New Roman"/>
                <w:sz w:val="24"/>
                <w:szCs w:val="24"/>
              </w:rPr>
              <w:t>o projektas</w:t>
            </w:r>
            <w:r w:rsidR="005703D9" w:rsidRPr="005703D9">
              <w:rPr>
                <w:rFonts w:ascii="Times New Roman" w:hAnsi="Times New Roman"/>
                <w:sz w:val="24"/>
                <w:szCs w:val="24"/>
              </w:rPr>
              <w:t xml:space="preserve">“ </w:t>
            </w:r>
            <w:r w:rsidR="0056371D" w:rsidRPr="00533ABB">
              <w:rPr>
                <w:rFonts w:ascii="Times New Roman" w:hAnsi="Times New Roman"/>
                <w:sz w:val="24"/>
                <w:szCs w:val="24"/>
              </w:rPr>
              <w:t>I</w:t>
            </w:r>
            <w:r w:rsidR="005703D9">
              <w:rPr>
                <w:rFonts w:ascii="Times New Roman" w:hAnsi="Times New Roman"/>
                <w:sz w:val="24"/>
                <w:szCs w:val="24"/>
              </w:rPr>
              <w:t>I</w:t>
            </w:r>
            <w:r w:rsidR="0056371D" w:rsidRPr="00533ABB">
              <w:rPr>
                <w:rFonts w:ascii="Times New Roman" w:hAnsi="Times New Roman"/>
                <w:sz w:val="24"/>
                <w:szCs w:val="24"/>
              </w:rPr>
              <w:t xml:space="preserve"> etap</w:t>
            </w:r>
            <w:r w:rsidR="005703D9">
              <w:rPr>
                <w:rFonts w:ascii="Times New Roman" w:hAnsi="Times New Roman"/>
                <w:sz w:val="24"/>
                <w:szCs w:val="24"/>
              </w:rPr>
              <w:t>e</w:t>
            </w:r>
            <w:r w:rsidR="00974BC8" w:rsidRPr="00533ABB">
              <w:rPr>
                <w:rFonts w:ascii="Times New Roman" w:hAnsi="Times New Roman"/>
                <w:sz w:val="24"/>
                <w:szCs w:val="24"/>
              </w:rPr>
              <w:t xml:space="preserve"> </w:t>
            </w:r>
            <w:bookmarkEnd w:id="0"/>
            <w:r w:rsidR="00974BC8" w:rsidRPr="00533ABB">
              <w:rPr>
                <w:rFonts w:ascii="Times New Roman" w:hAnsi="Times New Roman"/>
                <w:sz w:val="24"/>
                <w:szCs w:val="24"/>
              </w:rPr>
              <w:t xml:space="preserve">(techninėse specifikacijose, aiškinamuosiuose raštuose, brėžiniuose ir projektiniuose kiekių žiniaraščiuose), taip pat </w:t>
            </w:r>
            <w:r w:rsidR="0056371D" w:rsidRPr="00533ABB">
              <w:rPr>
                <w:rFonts w:ascii="Times New Roman" w:hAnsi="Times New Roman"/>
                <w:sz w:val="24"/>
                <w:szCs w:val="24"/>
              </w:rPr>
              <w:t>I</w:t>
            </w:r>
            <w:r w:rsidR="005703D9">
              <w:rPr>
                <w:rFonts w:ascii="Times New Roman" w:hAnsi="Times New Roman"/>
                <w:sz w:val="24"/>
                <w:szCs w:val="24"/>
              </w:rPr>
              <w:t>I</w:t>
            </w:r>
            <w:r w:rsidR="0056371D" w:rsidRPr="00533ABB">
              <w:rPr>
                <w:rFonts w:ascii="Times New Roman" w:hAnsi="Times New Roman"/>
                <w:sz w:val="24"/>
                <w:szCs w:val="24"/>
              </w:rPr>
              <w:t xml:space="preserve"> etapo </w:t>
            </w:r>
            <w:r w:rsidR="00974BC8" w:rsidRPr="00533ABB">
              <w:rPr>
                <w:rFonts w:ascii="Times New Roman" w:hAnsi="Times New Roman"/>
                <w:sz w:val="24"/>
                <w:szCs w:val="24"/>
              </w:rPr>
              <w:t>darbo projekto parengimas, išpildomųjų topografinių nuotraukų parengimas, kadastri</w:t>
            </w:r>
            <w:r w:rsidR="009E51C2">
              <w:rPr>
                <w:rFonts w:ascii="Times New Roman" w:hAnsi="Times New Roman"/>
                <w:sz w:val="24"/>
                <w:szCs w:val="24"/>
              </w:rPr>
              <w:t xml:space="preserve">nių matavimų bylų parengimas, </w:t>
            </w:r>
            <w:r w:rsidR="00974BC8" w:rsidRPr="00533ABB">
              <w:rPr>
                <w:rFonts w:ascii="Times New Roman" w:hAnsi="Times New Roman"/>
                <w:sz w:val="24"/>
                <w:szCs w:val="24"/>
              </w:rPr>
              <w:t>statybos užb</w:t>
            </w:r>
            <w:r w:rsidR="009E51C2">
              <w:rPr>
                <w:rFonts w:ascii="Times New Roman" w:hAnsi="Times New Roman"/>
                <w:sz w:val="24"/>
                <w:szCs w:val="24"/>
              </w:rPr>
              <w:t>aigimo procedūrų vykdymas</w:t>
            </w:r>
            <w:r w:rsidR="00974BC8" w:rsidRPr="00533ABB">
              <w:rPr>
                <w:rFonts w:ascii="Times New Roman" w:hAnsi="Times New Roman"/>
                <w:sz w:val="24"/>
                <w:szCs w:val="24"/>
              </w:rPr>
              <w:t>, kuriuos privalo atlikti Rangovas siekdamas įvykdyti sutartį.</w:t>
            </w:r>
          </w:p>
        </w:tc>
      </w:tr>
      <w:tr w:rsidR="00FB00BA" w:rsidRPr="00533ABB" w14:paraId="6F674044" w14:textId="77777777" w:rsidTr="000222B0">
        <w:trPr>
          <w:trHeight w:val="53"/>
        </w:trPr>
        <w:tc>
          <w:tcPr>
            <w:tcW w:w="1017" w:type="dxa"/>
            <w:tcBorders>
              <w:top w:val="nil"/>
              <w:left w:val="nil"/>
              <w:bottom w:val="nil"/>
              <w:right w:val="nil"/>
            </w:tcBorders>
          </w:tcPr>
          <w:p w14:paraId="0033C22D" w14:textId="77777777" w:rsidR="00FB00BA" w:rsidRPr="00533ABB" w:rsidRDefault="00FB00BA"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hideMark/>
          </w:tcPr>
          <w:p w14:paraId="5CACE202" w14:textId="77777777" w:rsidR="00FB00BA" w:rsidRPr="00533ABB" w:rsidRDefault="00FB00BA" w:rsidP="00974BC8">
            <w:pPr>
              <w:spacing w:before="200"/>
              <w:jc w:val="both"/>
              <w:rPr>
                <w:rFonts w:ascii="Times New Roman" w:hAnsi="Times New Roman"/>
                <w:sz w:val="24"/>
                <w:szCs w:val="24"/>
              </w:rPr>
            </w:pPr>
            <w:r w:rsidRPr="00533ABB">
              <w:rPr>
                <w:rFonts w:ascii="Times New Roman" w:hAnsi="Times New Roman"/>
                <w:b/>
                <w:sz w:val="24"/>
                <w:szCs w:val="24"/>
              </w:rPr>
              <w:t>Darbų pradžia</w:t>
            </w:r>
            <w:r w:rsidRPr="00533ABB">
              <w:rPr>
                <w:rFonts w:ascii="Times New Roman" w:hAnsi="Times New Roman"/>
                <w:sz w:val="24"/>
                <w:szCs w:val="24"/>
              </w:rPr>
              <w:t xml:space="preserve"> – </w:t>
            </w:r>
            <w:r w:rsidR="00974BC8" w:rsidRPr="00533ABB">
              <w:rPr>
                <w:rFonts w:ascii="Times New Roman" w:hAnsi="Times New Roman"/>
                <w:sz w:val="24"/>
                <w:szCs w:val="24"/>
              </w:rPr>
              <w:t>sutarties įsigaliojimo data</w:t>
            </w:r>
            <w:r w:rsidRPr="00533ABB">
              <w:rPr>
                <w:rFonts w:ascii="Times New Roman" w:hAnsi="Times New Roman"/>
                <w:sz w:val="24"/>
                <w:szCs w:val="24"/>
              </w:rPr>
              <w:t>.</w:t>
            </w:r>
          </w:p>
        </w:tc>
      </w:tr>
      <w:tr w:rsidR="00FB00BA" w:rsidRPr="00533ABB" w14:paraId="58C9B05E" w14:textId="77777777" w:rsidTr="000222B0">
        <w:trPr>
          <w:trHeight w:val="53"/>
        </w:trPr>
        <w:tc>
          <w:tcPr>
            <w:tcW w:w="1017" w:type="dxa"/>
            <w:tcBorders>
              <w:top w:val="nil"/>
              <w:left w:val="nil"/>
              <w:bottom w:val="nil"/>
              <w:right w:val="nil"/>
            </w:tcBorders>
          </w:tcPr>
          <w:p w14:paraId="67195B40" w14:textId="77777777" w:rsidR="00FB00BA" w:rsidRPr="00533ABB" w:rsidRDefault="00FB00BA"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hideMark/>
          </w:tcPr>
          <w:p w14:paraId="52CE8B7A" w14:textId="77777777" w:rsidR="00FB00BA" w:rsidRPr="00533ABB" w:rsidRDefault="00FB00BA" w:rsidP="00974BC8">
            <w:pPr>
              <w:spacing w:before="200"/>
              <w:jc w:val="both"/>
              <w:rPr>
                <w:rFonts w:ascii="Times New Roman" w:hAnsi="Times New Roman"/>
                <w:sz w:val="24"/>
                <w:szCs w:val="24"/>
              </w:rPr>
            </w:pPr>
            <w:r w:rsidRPr="00533ABB">
              <w:rPr>
                <w:rFonts w:ascii="Times New Roman" w:hAnsi="Times New Roman"/>
                <w:b/>
                <w:sz w:val="24"/>
                <w:szCs w:val="24"/>
              </w:rPr>
              <w:t>Darbų atlikimo terminas</w:t>
            </w:r>
            <w:r w:rsidRPr="00533ABB">
              <w:rPr>
                <w:rFonts w:ascii="Times New Roman" w:hAnsi="Times New Roman"/>
                <w:sz w:val="24"/>
                <w:szCs w:val="24"/>
              </w:rPr>
              <w:t xml:space="preserve"> – laikas, skaičiuojamas nuo </w:t>
            </w:r>
            <w:r w:rsidR="00974BC8" w:rsidRPr="00533ABB">
              <w:rPr>
                <w:rFonts w:ascii="Times New Roman" w:hAnsi="Times New Roman"/>
                <w:sz w:val="24"/>
                <w:szCs w:val="24"/>
              </w:rPr>
              <w:t>Darbų pradžios</w:t>
            </w:r>
            <w:r w:rsidRPr="00533ABB">
              <w:rPr>
                <w:rFonts w:ascii="Times New Roman" w:hAnsi="Times New Roman"/>
                <w:sz w:val="24"/>
                <w:szCs w:val="24"/>
              </w:rPr>
              <w:t xml:space="preserve"> iki darbų priėmimo – perdavimo akto pasirašymo dienos.</w:t>
            </w:r>
          </w:p>
        </w:tc>
      </w:tr>
      <w:tr w:rsidR="00FB00BA" w:rsidRPr="00533ABB" w14:paraId="7654028F" w14:textId="77777777" w:rsidTr="000222B0">
        <w:trPr>
          <w:trHeight w:val="53"/>
        </w:trPr>
        <w:tc>
          <w:tcPr>
            <w:tcW w:w="1017" w:type="dxa"/>
            <w:tcBorders>
              <w:top w:val="nil"/>
              <w:left w:val="nil"/>
              <w:bottom w:val="nil"/>
              <w:right w:val="nil"/>
            </w:tcBorders>
          </w:tcPr>
          <w:p w14:paraId="4C7FF950" w14:textId="77777777" w:rsidR="00FB00BA" w:rsidRPr="00533ABB" w:rsidRDefault="00FB00BA"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hideMark/>
          </w:tcPr>
          <w:p w14:paraId="648C52DE" w14:textId="77777777" w:rsidR="00FB00BA" w:rsidRPr="00533ABB" w:rsidRDefault="00FB00BA" w:rsidP="00C469BE">
            <w:pPr>
              <w:spacing w:before="200"/>
              <w:jc w:val="both"/>
              <w:rPr>
                <w:rFonts w:ascii="Times New Roman" w:hAnsi="Times New Roman"/>
                <w:sz w:val="24"/>
                <w:szCs w:val="24"/>
              </w:rPr>
            </w:pPr>
            <w:r w:rsidRPr="00533ABB">
              <w:rPr>
                <w:rFonts w:ascii="Times New Roman" w:hAnsi="Times New Roman"/>
                <w:b/>
                <w:sz w:val="24"/>
                <w:szCs w:val="24"/>
              </w:rPr>
              <w:t>Darbų perdavimo-priėmimo aktas</w:t>
            </w:r>
            <w:r w:rsidRPr="00533ABB">
              <w:rPr>
                <w:rFonts w:ascii="Times New Roman" w:hAnsi="Times New Roman"/>
                <w:sz w:val="24"/>
                <w:szCs w:val="24"/>
              </w:rPr>
              <w:t xml:space="preserve"> – dokumentas, įforminantis Darbų perdavimą-priėmimą, pasirašomas vadovaujant</w:t>
            </w:r>
            <w:r w:rsidR="00974BC8" w:rsidRPr="00533ABB">
              <w:rPr>
                <w:rFonts w:ascii="Times New Roman" w:hAnsi="Times New Roman"/>
                <w:sz w:val="24"/>
                <w:szCs w:val="24"/>
              </w:rPr>
              <w:t>is Sutarties sąlygų 8.2. punktu, prieš surašant baigto statyti statinio Statybos užbaigimo dokumentą.</w:t>
            </w:r>
          </w:p>
        </w:tc>
      </w:tr>
      <w:tr w:rsidR="00FB00BA" w:rsidRPr="00533ABB" w14:paraId="2A3C3459" w14:textId="77777777" w:rsidTr="000222B0">
        <w:trPr>
          <w:trHeight w:val="53"/>
        </w:trPr>
        <w:tc>
          <w:tcPr>
            <w:tcW w:w="1017" w:type="dxa"/>
            <w:tcBorders>
              <w:top w:val="nil"/>
              <w:left w:val="nil"/>
              <w:bottom w:val="nil"/>
              <w:right w:val="nil"/>
            </w:tcBorders>
          </w:tcPr>
          <w:p w14:paraId="0FF32814" w14:textId="77777777" w:rsidR="00FB00BA" w:rsidRPr="00533ABB" w:rsidRDefault="00FB00BA"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hideMark/>
          </w:tcPr>
          <w:p w14:paraId="7E55521E" w14:textId="77777777" w:rsidR="00FB00BA" w:rsidRPr="00533ABB" w:rsidRDefault="00FB00BA">
            <w:pPr>
              <w:spacing w:before="200"/>
              <w:jc w:val="both"/>
              <w:rPr>
                <w:rFonts w:ascii="Times New Roman" w:hAnsi="Times New Roman"/>
                <w:sz w:val="24"/>
                <w:szCs w:val="24"/>
              </w:rPr>
            </w:pPr>
            <w:r w:rsidRPr="00533ABB">
              <w:rPr>
                <w:rFonts w:ascii="Times New Roman" w:hAnsi="Times New Roman"/>
                <w:b/>
                <w:sz w:val="24"/>
                <w:szCs w:val="24"/>
              </w:rPr>
              <w:t>Išlaidos</w:t>
            </w:r>
            <w:r w:rsidRPr="00533ABB">
              <w:rPr>
                <w:rFonts w:ascii="Times New Roman" w:hAnsi="Times New Roman"/>
                <w:sz w:val="24"/>
                <w:szCs w:val="24"/>
              </w:rPr>
              <w:t xml:space="preserve"> – visos pagrįstai Statybvietėje ar už jos ribų patirtos Rangovo tiesioginės ir netiesioginės išlaidos, susijusios su Sutartyje numatytais Darbais. Į išlaidas negali būti įskaičiuojamos negautos pajamos.</w:t>
            </w:r>
          </w:p>
        </w:tc>
      </w:tr>
      <w:tr w:rsidR="00FB00BA" w:rsidRPr="00533ABB" w14:paraId="05DF04BA" w14:textId="77777777" w:rsidTr="000222B0">
        <w:trPr>
          <w:trHeight w:val="53"/>
        </w:trPr>
        <w:tc>
          <w:tcPr>
            <w:tcW w:w="1017" w:type="dxa"/>
            <w:tcBorders>
              <w:top w:val="nil"/>
              <w:left w:val="nil"/>
              <w:bottom w:val="nil"/>
              <w:right w:val="nil"/>
            </w:tcBorders>
          </w:tcPr>
          <w:p w14:paraId="62B10017" w14:textId="77777777" w:rsidR="00FB00BA" w:rsidRPr="00533ABB" w:rsidRDefault="00FB00BA"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hideMark/>
          </w:tcPr>
          <w:p w14:paraId="3B5D5051" w14:textId="77777777" w:rsidR="00FB00BA" w:rsidRPr="00533ABB" w:rsidRDefault="00FB00BA">
            <w:pPr>
              <w:spacing w:before="200"/>
              <w:jc w:val="both"/>
              <w:rPr>
                <w:rFonts w:ascii="Times New Roman" w:hAnsi="Times New Roman"/>
                <w:sz w:val="24"/>
                <w:szCs w:val="24"/>
              </w:rPr>
            </w:pPr>
            <w:r w:rsidRPr="00533ABB">
              <w:rPr>
                <w:rFonts w:ascii="Times New Roman" w:hAnsi="Times New Roman"/>
                <w:b/>
                <w:sz w:val="24"/>
                <w:szCs w:val="24"/>
              </w:rPr>
              <w:t xml:space="preserve">Įranga </w:t>
            </w:r>
            <w:r w:rsidRPr="00533ABB">
              <w:rPr>
                <w:rFonts w:ascii="Times New Roman" w:hAnsi="Times New Roman"/>
                <w:sz w:val="24"/>
                <w:szCs w:val="24"/>
              </w:rPr>
              <w:t>– prietaisai ir mechanizmai sudarantys Darbus ar jų dalį.</w:t>
            </w:r>
          </w:p>
        </w:tc>
      </w:tr>
      <w:tr w:rsidR="00FB00BA" w:rsidRPr="00533ABB" w14:paraId="5CF5E6D0" w14:textId="77777777" w:rsidTr="000222B0">
        <w:trPr>
          <w:trHeight w:val="53"/>
        </w:trPr>
        <w:tc>
          <w:tcPr>
            <w:tcW w:w="1017" w:type="dxa"/>
            <w:tcBorders>
              <w:top w:val="nil"/>
              <w:left w:val="nil"/>
              <w:bottom w:val="nil"/>
              <w:right w:val="nil"/>
            </w:tcBorders>
          </w:tcPr>
          <w:p w14:paraId="57C50A1E" w14:textId="77777777" w:rsidR="00FB00BA" w:rsidRPr="00533ABB" w:rsidRDefault="00FB00BA"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hideMark/>
          </w:tcPr>
          <w:p w14:paraId="3D2203BB" w14:textId="77777777" w:rsidR="00FB00BA" w:rsidRPr="00533ABB" w:rsidRDefault="00FB00BA">
            <w:pPr>
              <w:spacing w:before="200"/>
              <w:jc w:val="both"/>
              <w:rPr>
                <w:rFonts w:ascii="Times New Roman" w:hAnsi="Times New Roman"/>
                <w:b/>
                <w:sz w:val="24"/>
                <w:szCs w:val="24"/>
              </w:rPr>
            </w:pPr>
            <w:r w:rsidRPr="00533ABB">
              <w:rPr>
                <w:rFonts w:ascii="Times New Roman" w:hAnsi="Times New Roman"/>
                <w:b/>
                <w:sz w:val="24"/>
                <w:szCs w:val="24"/>
              </w:rPr>
              <w:t>Grafikas</w:t>
            </w:r>
            <w:r w:rsidRPr="00533ABB">
              <w:rPr>
                <w:b/>
                <w:sz w:val="24"/>
                <w:szCs w:val="24"/>
              </w:rPr>
              <w:t xml:space="preserve"> </w:t>
            </w:r>
            <w:r w:rsidRPr="00533ABB">
              <w:rPr>
                <w:rFonts w:ascii="Times New Roman" w:hAnsi="Times New Roman"/>
                <w:b/>
                <w:sz w:val="24"/>
                <w:szCs w:val="24"/>
              </w:rPr>
              <w:t xml:space="preserve">– </w:t>
            </w:r>
            <w:r w:rsidRPr="00533ABB">
              <w:rPr>
                <w:rFonts w:ascii="Times New Roman" w:hAnsi="Times New Roman"/>
                <w:sz w:val="24"/>
                <w:szCs w:val="24"/>
              </w:rPr>
              <w:t>sutarties priedas, kuriame pateikiamas detalus Darbų ir jų etapų išdėstymas, nurodant konkrečius terminus, planuojamas vertes.</w:t>
            </w:r>
            <w:r w:rsidRPr="00533ABB">
              <w:rPr>
                <w:sz w:val="24"/>
                <w:szCs w:val="24"/>
              </w:rPr>
              <w:t xml:space="preserve"> </w:t>
            </w:r>
          </w:p>
        </w:tc>
      </w:tr>
      <w:tr w:rsidR="00FB00BA" w:rsidRPr="00533ABB" w14:paraId="3E790247" w14:textId="77777777" w:rsidTr="000222B0">
        <w:trPr>
          <w:trHeight w:val="317"/>
        </w:trPr>
        <w:tc>
          <w:tcPr>
            <w:tcW w:w="1017" w:type="dxa"/>
            <w:tcBorders>
              <w:top w:val="nil"/>
              <w:left w:val="nil"/>
              <w:bottom w:val="nil"/>
              <w:right w:val="nil"/>
            </w:tcBorders>
          </w:tcPr>
          <w:p w14:paraId="60A49725" w14:textId="77777777" w:rsidR="00FB00BA" w:rsidRPr="00533ABB" w:rsidRDefault="00FB00BA"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hideMark/>
          </w:tcPr>
          <w:p w14:paraId="254761A0" w14:textId="77777777" w:rsidR="00FB00BA" w:rsidRPr="00533ABB" w:rsidRDefault="00FB00BA">
            <w:pPr>
              <w:spacing w:before="200"/>
              <w:jc w:val="both"/>
              <w:rPr>
                <w:rFonts w:ascii="Times New Roman" w:hAnsi="Times New Roman"/>
                <w:sz w:val="24"/>
                <w:szCs w:val="24"/>
              </w:rPr>
            </w:pPr>
            <w:r w:rsidRPr="00533ABB">
              <w:rPr>
                <w:rFonts w:ascii="Times New Roman" w:hAnsi="Times New Roman"/>
                <w:b/>
                <w:sz w:val="24"/>
                <w:szCs w:val="24"/>
              </w:rPr>
              <w:t>Medžiagos</w:t>
            </w:r>
            <w:r w:rsidRPr="00533ABB">
              <w:rPr>
                <w:rFonts w:ascii="Times New Roman" w:hAnsi="Times New Roman"/>
                <w:sz w:val="24"/>
                <w:szCs w:val="24"/>
              </w:rPr>
              <w:t xml:space="preserve"> – visa tai, kas turi sudaryti Darbus ar jų dalį (išskyrus Įrangą).</w:t>
            </w:r>
          </w:p>
        </w:tc>
      </w:tr>
      <w:tr w:rsidR="00FB00BA" w:rsidRPr="00533ABB" w14:paraId="6C7CD402" w14:textId="77777777" w:rsidTr="000222B0">
        <w:trPr>
          <w:trHeight w:val="253"/>
        </w:trPr>
        <w:tc>
          <w:tcPr>
            <w:tcW w:w="1017" w:type="dxa"/>
            <w:tcBorders>
              <w:top w:val="nil"/>
              <w:left w:val="nil"/>
              <w:bottom w:val="nil"/>
              <w:right w:val="nil"/>
            </w:tcBorders>
          </w:tcPr>
          <w:p w14:paraId="43593EC0" w14:textId="77777777" w:rsidR="00FB00BA" w:rsidRPr="00533ABB" w:rsidRDefault="00FB00BA"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hideMark/>
          </w:tcPr>
          <w:p w14:paraId="51C9273D" w14:textId="77777777" w:rsidR="00FB00BA" w:rsidRPr="00533ABB" w:rsidRDefault="00FB00BA" w:rsidP="00C469BE">
            <w:pPr>
              <w:spacing w:before="200"/>
              <w:jc w:val="both"/>
              <w:rPr>
                <w:rFonts w:ascii="Times New Roman" w:hAnsi="Times New Roman"/>
                <w:sz w:val="24"/>
                <w:szCs w:val="24"/>
              </w:rPr>
            </w:pPr>
            <w:r w:rsidRPr="00533ABB">
              <w:rPr>
                <w:rFonts w:ascii="Times New Roman" w:hAnsi="Times New Roman"/>
                <w:b/>
                <w:sz w:val="24"/>
                <w:szCs w:val="24"/>
              </w:rPr>
              <w:t xml:space="preserve">Projektas - </w:t>
            </w:r>
            <w:r w:rsidR="00974BC8" w:rsidRPr="00533ABB">
              <w:rPr>
                <w:rFonts w:ascii="Times New Roman" w:hAnsi="Times New Roman"/>
                <w:sz w:val="24"/>
                <w:szCs w:val="24"/>
              </w:rPr>
              <w:t>Normatyvinių statybos techninių dokumentų nustatytos sudėties dokumentų, kuriuose pateikiami statytojo sumanyto statinio sprendiniai (statinio projekto dalys, skaičiavimai, brėžiniai), skirtų statybą leidžiančiam dokumentui gauti, statybai vykdyti ir statybos užbaigimo procedūroms atlikti, visuma su visais papildymais ir pataisymais:</w:t>
            </w:r>
          </w:p>
          <w:p w14:paraId="2CF320AF" w14:textId="77777777" w:rsidR="00926E70" w:rsidRPr="00533ABB" w:rsidRDefault="00974BC8" w:rsidP="00D875AC">
            <w:pPr>
              <w:numPr>
                <w:ilvl w:val="0"/>
                <w:numId w:val="29"/>
              </w:numPr>
              <w:autoSpaceDE w:val="0"/>
              <w:autoSpaceDN w:val="0"/>
              <w:adjustRightInd w:val="0"/>
              <w:ind w:left="1287" w:hanging="720"/>
              <w:jc w:val="both"/>
              <w:rPr>
                <w:rFonts w:ascii="Times New Roman" w:hAnsi="Times New Roman"/>
                <w:sz w:val="24"/>
                <w:szCs w:val="24"/>
              </w:rPr>
            </w:pPr>
            <w:r w:rsidRPr="00533ABB">
              <w:rPr>
                <w:rFonts w:ascii="Times New Roman" w:hAnsi="Times New Roman"/>
                <w:b/>
                <w:sz w:val="24"/>
                <w:szCs w:val="24"/>
              </w:rPr>
              <w:t>Statinio</w:t>
            </w:r>
            <w:r w:rsidRPr="00533ABB">
              <w:rPr>
                <w:rFonts w:ascii="Times New Roman" w:hAnsi="Times New Roman"/>
                <w:sz w:val="24"/>
                <w:szCs w:val="24"/>
              </w:rPr>
              <w:t xml:space="preserve"> </w:t>
            </w:r>
            <w:r w:rsidRPr="00533ABB">
              <w:rPr>
                <w:rFonts w:ascii="Times New Roman" w:hAnsi="Times New Roman"/>
                <w:b/>
                <w:bCs/>
                <w:sz w:val="24"/>
                <w:szCs w:val="24"/>
                <w:lang w:eastAsia="lt-LT"/>
              </w:rPr>
              <w:t xml:space="preserve">techninis projektas </w:t>
            </w:r>
            <w:r w:rsidRPr="00533ABB">
              <w:rPr>
                <w:rFonts w:ascii="Times New Roman" w:hAnsi="Times New Roman"/>
                <w:sz w:val="24"/>
                <w:szCs w:val="24"/>
                <w:lang w:eastAsia="lt-LT"/>
              </w:rPr>
              <w:t xml:space="preserve">(toliau – </w:t>
            </w:r>
            <w:r w:rsidRPr="00533ABB">
              <w:rPr>
                <w:rFonts w:ascii="Times New Roman" w:hAnsi="Times New Roman"/>
                <w:b/>
                <w:bCs/>
                <w:sz w:val="24"/>
                <w:szCs w:val="24"/>
                <w:lang w:eastAsia="lt-LT"/>
              </w:rPr>
              <w:t>Techninis projektas</w:t>
            </w:r>
            <w:r w:rsidRPr="00533ABB">
              <w:rPr>
                <w:rFonts w:ascii="Times New Roman" w:hAnsi="Times New Roman"/>
                <w:sz w:val="24"/>
                <w:szCs w:val="24"/>
                <w:lang w:eastAsia="lt-LT"/>
              </w:rPr>
              <w:t>) – Projekto pirmasis ir pagrindinis etapas, kurio sprendiniai detalizuojami statinio darbo projekte. Techninis</w:t>
            </w:r>
            <w:r w:rsidRPr="00533ABB">
              <w:rPr>
                <w:rFonts w:ascii="Times New Roman" w:hAnsi="Times New Roman"/>
                <w:sz w:val="24"/>
                <w:szCs w:val="24"/>
              </w:rPr>
              <w:t xml:space="preserve"> </w:t>
            </w:r>
            <w:r w:rsidRPr="00533ABB">
              <w:rPr>
                <w:rFonts w:ascii="Times New Roman" w:hAnsi="Times New Roman"/>
                <w:sz w:val="24"/>
                <w:szCs w:val="24"/>
                <w:lang w:eastAsia="lt-LT"/>
              </w:rPr>
              <w:t>projektas parengtas Užsakovo projektuotojo, jo pagrindu parinktas Rangovas ir yra šios Sutarties dalis, privaloma Rangovui su visais viešojo pirkimo metu pateiktais pirkimo dokumentų patikslinimais, paaiškinimais ir pataisymais.</w:t>
            </w:r>
          </w:p>
          <w:p w14:paraId="0639A508" w14:textId="77777777" w:rsidR="00974BC8" w:rsidRPr="00533ABB" w:rsidRDefault="00926E70" w:rsidP="00D875AC">
            <w:pPr>
              <w:numPr>
                <w:ilvl w:val="0"/>
                <w:numId w:val="29"/>
              </w:numPr>
              <w:autoSpaceDE w:val="0"/>
              <w:autoSpaceDN w:val="0"/>
              <w:adjustRightInd w:val="0"/>
              <w:ind w:left="1287" w:hanging="720"/>
              <w:jc w:val="both"/>
              <w:rPr>
                <w:rFonts w:ascii="Times New Roman" w:hAnsi="Times New Roman"/>
                <w:sz w:val="24"/>
                <w:szCs w:val="24"/>
              </w:rPr>
            </w:pPr>
            <w:r w:rsidRPr="00533ABB">
              <w:rPr>
                <w:rFonts w:ascii="Times New Roman" w:hAnsi="Times New Roman"/>
                <w:b/>
                <w:bCs/>
                <w:sz w:val="24"/>
                <w:szCs w:val="24"/>
                <w:lang w:eastAsia="lt-LT"/>
              </w:rPr>
              <w:t xml:space="preserve">statinio darbo projektas </w:t>
            </w:r>
            <w:r w:rsidRPr="00533ABB">
              <w:rPr>
                <w:rFonts w:ascii="Times New Roman" w:hAnsi="Times New Roman"/>
                <w:sz w:val="24"/>
                <w:szCs w:val="24"/>
                <w:lang w:eastAsia="lt-LT"/>
              </w:rPr>
              <w:t xml:space="preserve">(toliau – </w:t>
            </w:r>
            <w:r w:rsidRPr="00533ABB">
              <w:rPr>
                <w:rFonts w:ascii="Times New Roman" w:hAnsi="Times New Roman"/>
                <w:b/>
                <w:bCs/>
                <w:sz w:val="24"/>
                <w:szCs w:val="24"/>
                <w:lang w:eastAsia="lt-LT"/>
              </w:rPr>
              <w:t>Darbo projektas</w:t>
            </w:r>
            <w:r w:rsidRPr="00533ABB">
              <w:rPr>
                <w:rFonts w:ascii="Times New Roman" w:hAnsi="Times New Roman"/>
                <w:sz w:val="24"/>
                <w:szCs w:val="24"/>
                <w:lang w:eastAsia="lt-LT"/>
              </w:rPr>
              <w:t xml:space="preserve">) – Projekto antrasis etapas, Techninio projekto tąsa, kuriame detalizuojami Techninio projekto sprendiniai ir pagal kurį atliekami statybos darbai. Darbo projektą rengia Rangovas. Darbo </w:t>
            </w:r>
            <w:r w:rsidRPr="00533ABB">
              <w:rPr>
                <w:rFonts w:ascii="Times New Roman" w:hAnsi="Times New Roman"/>
                <w:sz w:val="24"/>
                <w:szCs w:val="24"/>
                <w:lang w:eastAsia="lt-LT"/>
              </w:rPr>
              <w:lastRenderedPageBreak/>
              <w:t>projektas gali būti pateiktas kaip vientisas dokumentas vienu metu arba atskirais sprendiniais kurie turi būti parengti prieš numatomo atlikti darbo pradžią.</w:t>
            </w:r>
          </w:p>
        </w:tc>
      </w:tr>
      <w:tr w:rsidR="00FB00BA" w:rsidRPr="00533ABB" w14:paraId="0640C744" w14:textId="77777777" w:rsidTr="000222B0">
        <w:trPr>
          <w:trHeight w:val="53"/>
        </w:trPr>
        <w:tc>
          <w:tcPr>
            <w:tcW w:w="1017" w:type="dxa"/>
            <w:tcBorders>
              <w:top w:val="nil"/>
              <w:left w:val="nil"/>
              <w:bottom w:val="nil"/>
              <w:right w:val="nil"/>
            </w:tcBorders>
          </w:tcPr>
          <w:p w14:paraId="0BDE4219" w14:textId="77777777" w:rsidR="00FB00BA" w:rsidRPr="00533ABB" w:rsidRDefault="00FB00BA"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hideMark/>
          </w:tcPr>
          <w:p w14:paraId="689A65D0" w14:textId="77777777" w:rsidR="00FB00BA" w:rsidRPr="00533ABB" w:rsidRDefault="00FB00BA">
            <w:pPr>
              <w:spacing w:before="200"/>
              <w:jc w:val="both"/>
              <w:rPr>
                <w:rFonts w:ascii="Times New Roman" w:hAnsi="Times New Roman"/>
                <w:sz w:val="24"/>
                <w:szCs w:val="24"/>
              </w:rPr>
            </w:pPr>
            <w:r w:rsidRPr="00533ABB">
              <w:rPr>
                <w:rFonts w:ascii="Times New Roman" w:hAnsi="Times New Roman"/>
                <w:b/>
                <w:sz w:val="24"/>
                <w:szCs w:val="24"/>
              </w:rPr>
              <w:t>Rangovo įrengimai</w:t>
            </w:r>
            <w:r w:rsidRPr="00533ABB">
              <w:rPr>
                <w:rFonts w:ascii="Times New Roman" w:hAnsi="Times New Roman"/>
                <w:sz w:val="24"/>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FB00BA" w:rsidRPr="00533ABB" w14:paraId="14E8C163" w14:textId="77777777" w:rsidTr="000222B0">
        <w:trPr>
          <w:trHeight w:val="53"/>
        </w:trPr>
        <w:tc>
          <w:tcPr>
            <w:tcW w:w="1017" w:type="dxa"/>
            <w:tcBorders>
              <w:top w:val="nil"/>
              <w:left w:val="nil"/>
              <w:bottom w:val="nil"/>
              <w:right w:val="nil"/>
            </w:tcBorders>
          </w:tcPr>
          <w:p w14:paraId="7E2921FD" w14:textId="77777777" w:rsidR="00FB00BA" w:rsidRPr="00533ABB" w:rsidRDefault="00FB00BA"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hideMark/>
          </w:tcPr>
          <w:p w14:paraId="0B09E026" w14:textId="77777777" w:rsidR="00FB00BA" w:rsidRPr="00533ABB" w:rsidRDefault="00FB00BA">
            <w:pPr>
              <w:spacing w:before="200"/>
              <w:jc w:val="both"/>
              <w:rPr>
                <w:rFonts w:ascii="Times New Roman" w:hAnsi="Times New Roman"/>
                <w:sz w:val="24"/>
                <w:szCs w:val="24"/>
              </w:rPr>
            </w:pPr>
            <w:r w:rsidRPr="00533ABB">
              <w:rPr>
                <w:rFonts w:ascii="Times New Roman" w:hAnsi="Times New Roman"/>
                <w:b/>
                <w:sz w:val="24"/>
                <w:szCs w:val="24"/>
              </w:rPr>
              <w:t>Rangovo personalas</w:t>
            </w:r>
            <w:r w:rsidRPr="00533ABB">
              <w:rPr>
                <w:rFonts w:ascii="Times New Roman" w:hAnsi="Times New Roman"/>
                <w:sz w:val="24"/>
                <w:szCs w:val="24"/>
              </w:rPr>
              <w:t xml:space="preserve"> – visas personalas, kurį Rangovas įdarbina Statybvietėje, tame tarpe gali būti darbininkai, kiti Rangovo arba Subrangovo įdarbinti asmenys ir kitas personalas, padedantis Rangovui vykdyti Darbus.</w:t>
            </w:r>
          </w:p>
        </w:tc>
      </w:tr>
      <w:tr w:rsidR="00FB00BA" w:rsidRPr="00533ABB" w14:paraId="67B10B76" w14:textId="77777777" w:rsidTr="000222B0">
        <w:trPr>
          <w:trHeight w:val="53"/>
        </w:trPr>
        <w:tc>
          <w:tcPr>
            <w:tcW w:w="1017" w:type="dxa"/>
            <w:tcBorders>
              <w:top w:val="nil"/>
              <w:left w:val="nil"/>
              <w:bottom w:val="nil"/>
              <w:right w:val="nil"/>
            </w:tcBorders>
          </w:tcPr>
          <w:p w14:paraId="404FB38E" w14:textId="77777777" w:rsidR="00FB00BA" w:rsidRPr="00533ABB" w:rsidRDefault="00FB00BA"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hideMark/>
          </w:tcPr>
          <w:p w14:paraId="4CA81817" w14:textId="77777777" w:rsidR="00FB00BA" w:rsidRPr="00533ABB" w:rsidRDefault="00FB00BA">
            <w:pPr>
              <w:spacing w:before="200"/>
              <w:jc w:val="both"/>
              <w:rPr>
                <w:rFonts w:ascii="Times New Roman" w:hAnsi="Times New Roman"/>
                <w:b/>
                <w:sz w:val="24"/>
                <w:szCs w:val="24"/>
              </w:rPr>
            </w:pPr>
            <w:r w:rsidRPr="00533ABB">
              <w:rPr>
                <w:rFonts w:ascii="Times New Roman" w:hAnsi="Times New Roman"/>
                <w:b/>
                <w:sz w:val="24"/>
                <w:szCs w:val="24"/>
              </w:rPr>
              <w:t xml:space="preserve">Statinio statybos techninės priežiūros vadovas – </w:t>
            </w:r>
            <w:r w:rsidRPr="00533ABB">
              <w:rPr>
                <w:rFonts w:ascii="Times New Roman" w:hAnsi="Times New Roman"/>
                <w:sz w:val="24"/>
                <w:szCs w:val="24"/>
              </w:rPr>
              <w:t>asmuo, paskirtas</w:t>
            </w:r>
            <w:r w:rsidRPr="00533ABB">
              <w:rPr>
                <w:rFonts w:ascii="Times New Roman" w:hAnsi="Times New Roman"/>
                <w:b/>
                <w:sz w:val="24"/>
                <w:szCs w:val="24"/>
              </w:rPr>
              <w:t xml:space="preserve"> </w:t>
            </w:r>
            <w:r w:rsidRPr="00533ABB">
              <w:rPr>
                <w:rFonts w:ascii="Times New Roman" w:hAnsi="Times New Roman"/>
                <w:sz w:val="24"/>
                <w:szCs w:val="24"/>
              </w:rPr>
              <w:t>Užsakovo organizuoti statinio statybos techninę priežiūrą, kurios tikslas – kontroliuoti, ar statinys statomas pagal Projektą, ar statybos metu laikomasi Sutarties sąlygų, LR teisės aktų, normatyvinių statybos techninių dokumentų, normatyvinių statinio saugos ir paskirties dokumentų reikalavimų.</w:t>
            </w:r>
          </w:p>
        </w:tc>
      </w:tr>
      <w:tr w:rsidR="00926E70" w:rsidRPr="00533ABB" w14:paraId="3509C43F" w14:textId="77777777" w:rsidTr="000222B0">
        <w:trPr>
          <w:trHeight w:val="53"/>
        </w:trPr>
        <w:tc>
          <w:tcPr>
            <w:tcW w:w="1017" w:type="dxa"/>
            <w:tcBorders>
              <w:top w:val="nil"/>
              <w:left w:val="nil"/>
              <w:bottom w:val="nil"/>
              <w:right w:val="nil"/>
            </w:tcBorders>
          </w:tcPr>
          <w:p w14:paraId="0E11974B" w14:textId="77777777" w:rsidR="00926E70" w:rsidRPr="00533ABB" w:rsidRDefault="00926E70"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tcPr>
          <w:p w14:paraId="53E5E186" w14:textId="77777777" w:rsidR="00926E70" w:rsidRPr="00533ABB" w:rsidRDefault="00926E70" w:rsidP="00010E16">
            <w:pPr>
              <w:spacing w:before="200"/>
              <w:jc w:val="both"/>
              <w:rPr>
                <w:rFonts w:ascii="Times New Roman" w:hAnsi="Times New Roman"/>
                <w:b/>
                <w:sz w:val="24"/>
                <w:szCs w:val="24"/>
              </w:rPr>
            </w:pPr>
            <w:r w:rsidRPr="00533ABB">
              <w:rPr>
                <w:rFonts w:ascii="Times New Roman" w:hAnsi="Times New Roman"/>
                <w:b/>
                <w:sz w:val="24"/>
                <w:szCs w:val="24"/>
              </w:rPr>
              <w:t>Statinio projekto vykdymo priežiūros vadovas</w:t>
            </w:r>
            <w:r w:rsidRPr="00533ABB">
              <w:rPr>
                <w:rFonts w:ascii="LiberationSerif-Bold" w:hAnsi="LiberationSerif-Bold" w:cs="LiberationSerif-Bold"/>
                <w:b/>
                <w:bCs/>
                <w:sz w:val="24"/>
                <w:szCs w:val="24"/>
                <w:lang w:eastAsia="lt-LT"/>
              </w:rPr>
              <w:t xml:space="preserve"> </w:t>
            </w:r>
            <w:r w:rsidRPr="00533ABB">
              <w:rPr>
                <w:rFonts w:ascii="Times New Roman" w:hAnsi="Times New Roman"/>
                <w:sz w:val="24"/>
                <w:szCs w:val="24"/>
              </w:rPr>
              <w:t>– architektas, statybos inžinierius, vadovaujantis Techninio projekto dalių vykdymo priežiūros vadovams ir prižiūrintis Techninio projekto sprendinių įgyvendinimą Darbų vykdymo metu.</w:t>
            </w:r>
          </w:p>
        </w:tc>
      </w:tr>
      <w:tr w:rsidR="00926E70" w:rsidRPr="00533ABB" w14:paraId="485BE01C" w14:textId="77777777" w:rsidTr="000222B0">
        <w:trPr>
          <w:trHeight w:val="53"/>
        </w:trPr>
        <w:tc>
          <w:tcPr>
            <w:tcW w:w="1017" w:type="dxa"/>
            <w:tcBorders>
              <w:top w:val="nil"/>
              <w:left w:val="nil"/>
              <w:bottom w:val="nil"/>
              <w:right w:val="nil"/>
            </w:tcBorders>
          </w:tcPr>
          <w:p w14:paraId="52BA744F" w14:textId="77777777" w:rsidR="00926E70" w:rsidRPr="00533ABB" w:rsidRDefault="00926E70"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tcPr>
          <w:p w14:paraId="560CE938" w14:textId="77777777" w:rsidR="00926E70" w:rsidRPr="00533ABB" w:rsidRDefault="00926E70" w:rsidP="00010E16">
            <w:pPr>
              <w:spacing w:before="200"/>
              <w:jc w:val="both"/>
              <w:rPr>
                <w:rFonts w:ascii="Times New Roman" w:hAnsi="Times New Roman"/>
                <w:b/>
                <w:sz w:val="24"/>
                <w:szCs w:val="24"/>
              </w:rPr>
            </w:pPr>
            <w:r w:rsidRPr="00533ABB">
              <w:rPr>
                <w:rFonts w:ascii="Times New Roman" w:hAnsi="Times New Roman"/>
                <w:b/>
                <w:sz w:val="24"/>
                <w:szCs w:val="24"/>
              </w:rPr>
              <w:t>Statybos užbaigimo dokumentas –</w:t>
            </w:r>
            <w:r w:rsidRPr="00533ABB">
              <w:rPr>
                <w:rFonts w:ascii="LiberationSerif-Bold" w:hAnsi="LiberationSerif-Bold" w:cs="LiberationSerif-Bold"/>
                <w:b/>
                <w:bCs/>
                <w:sz w:val="24"/>
                <w:szCs w:val="24"/>
                <w:lang w:eastAsia="lt-LT"/>
              </w:rPr>
              <w:t xml:space="preserve"> </w:t>
            </w:r>
            <w:r w:rsidRPr="00533ABB">
              <w:rPr>
                <w:rFonts w:ascii="Times New Roman" w:hAnsi="Times New Roman"/>
                <w:sz w:val="24"/>
                <w:szCs w:val="24"/>
              </w:rPr>
              <w:t>Aktualios redakcijos statybos normatyvinio dokumento, reglamentuojančio statybos užbaigimą, nustatyta tvarka surašytas dokumentas, patvirtinantis, kad statinys pastatytas, rekonstruotas ar suremontuotas pagal Projekto sprendinius.</w:t>
            </w:r>
          </w:p>
        </w:tc>
      </w:tr>
      <w:tr w:rsidR="00FB00BA" w:rsidRPr="00533ABB" w14:paraId="75F98B34" w14:textId="77777777" w:rsidTr="000222B0">
        <w:trPr>
          <w:trHeight w:val="53"/>
        </w:trPr>
        <w:tc>
          <w:tcPr>
            <w:tcW w:w="1017" w:type="dxa"/>
            <w:tcBorders>
              <w:top w:val="nil"/>
              <w:left w:val="nil"/>
              <w:bottom w:val="nil"/>
              <w:right w:val="nil"/>
            </w:tcBorders>
          </w:tcPr>
          <w:p w14:paraId="07B1790D" w14:textId="77777777" w:rsidR="00FB00BA" w:rsidRPr="00533ABB" w:rsidRDefault="00FB00BA"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hideMark/>
          </w:tcPr>
          <w:p w14:paraId="3E7DAA42" w14:textId="77777777" w:rsidR="00FB00BA" w:rsidRPr="00533ABB" w:rsidRDefault="00FB00BA">
            <w:pPr>
              <w:spacing w:before="200"/>
              <w:jc w:val="both"/>
              <w:rPr>
                <w:rFonts w:ascii="Times New Roman" w:hAnsi="Times New Roman"/>
                <w:b/>
                <w:sz w:val="24"/>
                <w:szCs w:val="24"/>
              </w:rPr>
            </w:pPr>
            <w:r w:rsidRPr="00533ABB">
              <w:rPr>
                <w:rFonts w:ascii="Times New Roman" w:hAnsi="Times New Roman"/>
                <w:b/>
                <w:sz w:val="24"/>
                <w:szCs w:val="24"/>
              </w:rPr>
              <w:t>Statybvietė</w:t>
            </w:r>
            <w:r w:rsidRPr="00533ABB">
              <w:rPr>
                <w:rFonts w:ascii="Times New Roman" w:hAnsi="Times New Roman"/>
                <w:sz w:val="24"/>
                <w:szCs w:val="24"/>
              </w:rPr>
              <w:t xml:space="preserve"> – Darbų vykdymo vieta ar vietos, į kurias turi būti pristatoma Įranga bei Medžiagos, ir kurios ribos apibrėžiamos perduodant Rangovui Statybvietę ir jos valdymo teisę vadovaujantis Sutarties sąlygų 4.1. punktu.</w:t>
            </w:r>
          </w:p>
        </w:tc>
      </w:tr>
      <w:tr w:rsidR="00FB00BA" w:rsidRPr="00533ABB" w14:paraId="2A80613F" w14:textId="77777777" w:rsidTr="000222B0">
        <w:trPr>
          <w:trHeight w:val="53"/>
        </w:trPr>
        <w:tc>
          <w:tcPr>
            <w:tcW w:w="1017" w:type="dxa"/>
            <w:tcBorders>
              <w:top w:val="nil"/>
              <w:left w:val="nil"/>
              <w:bottom w:val="nil"/>
              <w:right w:val="nil"/>
            </w:tcBorders>
          </w:tcPr>
          <w:p w14:paraId="015E32F2" w14:textId="77777777" w:rsidR="00FB00BA" w:rsidRPr="00533ABB" w:rsidRDefault="00FB00BA"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hideMark/>
          </w:tcPr>
          <w:p w14:paraId="15D51481" w14:textId="77777777" w:rsidR="00FB00BA" w:rsidRPr="00533ABB" w:rsidRDefault="00FB00BA">
            <w:pPr>
              <w:spacing w:before="200"/>
              <w:jc w:val="both"/>
              <w:rPr>
                <w:rFonts w:ascii="Times New Roman" w:hAnsi="Times New Roman"/>
                <w:sz w:val="24"/>
                <w:szCs w:val="24"/>
              </w:rPr>
            </w:pPr>
            <w:r w:rsidRPr="00533ABB">
              <w:rPr>
                <w:rFonts w:ascii="Times New Roman" w:hAnsi="Times New Roman"/>
                <w:b/>
                <w:sz w:val="24"/>
                <w:szCs w:val="24"/>
              </w:rPr>
              <w:t xml:space="preserve">Subrangovas </w:t>
            </w:r>
            <w:r w:rsidRPr="00533ABB">
              <w:rPr>
                <w:rFonts w:ascii="Times New Roman" w:hAnsi="Times New Roman"/>
                <w:sz w:val="24"/>
                <w:szCs w:val="24"/>
              </w:rPr>
              <w:t>– kuris nors asmuo, Rangovo nurodytas konkurso dokumentuose, Sutartyje įvardintas kaip Subrangovas, arba kiti asmenys, paskirti Rangovo vykdyti dalį Darbų.</w:t>
            </w:r>
          </w:p>
        </w:tc>
      </w:tr>
      <w:tr w:rsidR="00FB00BA" w:rsidRPr="00533ABB" w14:paraId="1D6B9817" w14:textId="77777777" w:rsidTr="000222B0">
        <w:trPr>
          <w:trHeight w:val="53"/>
        </w:trPr>
        <w:tc>
          <w:tcPr>
            <w:tcW w:w="1017" w:type="dxa"/>
            <w:tcBorders>
              <w:top w:val="nil"/>
              <w:left w:val="nil"/>
              <w:bottom w:val="nil"/>
              <w:right w:val="nil"/>
            </w:tcBorders>
          </w:tcPr>
          <w:p w14:paraId="1A1F7EB3" w14:textId="77777777" w:rsidR="00FB00BA" w:rsidRPr="00533ABB" w:rsidRDefault="00FB00BA"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hideMark/>
          </w:tcPr>
          <w:p w14:paraId="454C5BD3" w14:textId="77777777" w:rsidR="00FB00BA" w:rsidRPr="00533ABB" w:rsidRDefault="00FB00BA">
            <w:pPr>
              <w:spacing w:before="200"/>
              <w:jc w:val="both"/>
              <w:rPr>
                <w:rFonts w:ascii="Times New Roman" w:hAnsi="Times New Roman"/>
                <w:sz w:val="24"/>
                <w:szCs w:val="24"/>
              </w:rPr>
            </w:pPr>
            <w:r w:rsidRPr="00533ABB">
              <w:rPr>
                <w:rFonts w:ascii="Times New Roman" w:hAnsi="Times New Roman"/>
                <w:b/>
                <w:sz w:val="24"/>
                <w:szCs w:val="24"/>
              </w:rPr>
              <w:t>Sutarties kaina</w:t>
            </w:r>
            <w:r w:rsidRPr="00533ABB">
              <w:rPr>
                <w:rFonts w:ascii="Times New Roman" w:hAnsi="Times New Roman"/>
                <w:sz w:val="24"/>
                <w:szCs w:val="24"/>
              </w:rPr>
              <w:t xml:space="preserve"> – Sutarties 9.1 punkte nurodyta suma, kuri turi būti sumokėta Rangovui už savalaikį, tinkamą bei pagal Sutartį Darbų vykdymą bei jų baigimą ir bet kurių defektų ištaisymą.</w:t>
            </w:r>
          </w:p>
        </w:tc>
      </w:tr>
      <w:tr w:rsidR="00926E70" w:rsidRPr="00533ABB" w14:paraId="51A5EAEB" w14:textId="77777777" w:rsidTr="000222B0">
        <w:trPr>
          <w:trHeight w:val="53"/>
        </w:trPr>
        <w:tc>
          <w:tcPr>
            <w:tcW w:w="1017" w:type="dxa"/>
            <w:tcBorders>
              <w:top w:val="nil"/>
              <w:left w:val="nil"/>
              <w:bottom w:val="nil"/>
              <w:right w:val="nil"/>
            </w:tcBorders>
          </w:tcPr>
          <w:p w14:paraId="43B671D6" w14:textId="77777777" w:rsidR="00926E70" w:rsidRPr="00533ABB" w:rsidRDefault="00926E70"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tcPr>
          <w:p w14:paraId="493A0385" w14:textId="77777777" w:rsidR="00926E70" w:rsidRPr="00533ABB" w:rsidRDefault="00926E70" w:rsidP="00010E16">
            <w:pPr>
              <w:spacing w:before="200"/>
              <w:jc w:val="both"/>
              <w:rPr>
                <w:rFonts w:ascii="Times New Roman" w:hAnsi="Times New Roman"/>
                <w:b/>
                <w:sz w:val="24"/>
                <w:szCs w:val="24"/>
              </w:rPr>
            </w:pPr>
            <w:r w:rsidRPr="00533ABB">
              <w:rPr>
                <w:rFonts w:ascii="Times New Roman" w:hAnsi="Times New Roman"/>
                <w:b/>
                <w:sz w:val="24"/>
                <w:szCs w:val="24"/>
              </w:rPr>
              <w:t>Pradinės sutarties vertė</w:t>
            </w:r>
            <w:r w:rsidRPr="00533ABB">
              <w:rPr>
                <w:rFonts w:ascii="LiberationSerif-Bold" w:hAnsi="LiberationSerif-Bold" w:cs="LiberationSerif-Bold"/>
                <w:b/>
                <w:bCs/>
                <w:sz w:val="24"/>
                <w:szCs w:val="24"/>
                <w:lang w:eastAsia="lt-LT"/>
              </w:rPr>
              <w:t xml:space="preserve"> </w:t>
            </w:r>
            <w:r w:rsidRPr="00533ABB">
              <w:rPr>
                <w:rFonts w:ascii="LiberationSerif" w:hAnsi="LiberationSerif" w:cs="LiberationSerif"/>
                <w:sz w:val="24"/>
                <w:szCs w:val="24"/>
                <w:lang w:eastAsia="lt-LT"/>
              </w:rPr>
              <w:t xml:space="preserve">– </w:t>
            </w:r>
            <w:r w:rsidRPr="00533ABB">
              <w:rPr>
                <w:rFonts w:ascii="Times New Roman" w:hAnsi="Times New Roman"/>
                <w:sz w:val="24"/>
                <w:szCs w:val="24"/>
              </w:rPr>
              <w:t>Sutarties vertė lygi laimėjusio tiekėjo pasiūlymo kainai be PVM, nurodytai už visą perkamų darbų apimtį. Sutarties vertė peržiūrima pagal sutartyje nurodytas kainų peržiūros sąlygas. Pradinės sutarties vertė gali būti koreguojama vadovaujantis 9.10 p.</w:t>
            </w:r>
          </w:p>
        </w:tc>
      </w:tr>
      <w:tr w:rsidR="00926E70" w:rsidRPr="00533ABB" w14:paraId="58870737" w14:textId="77777777" w:rsidTr="000222B0">
        <w:trPr>
          <w:trHeight w:val="53"/>
        </w:trPr>
        <w:tc>
          <w:tcPr>
            <w:tcW w:w="1017" w:type="dxa"/>
            <w:tcBorders>
              <w:top w:val="nil"/>
              <w:left w:val="nil"/>
              <w:bottom w:val="nil"/>
              <w:right w:val="nil"/>
            </w:tcBorders>
          </w:tcPr>
          <w:p w14:paraId="65321EE6" w14:textId="77777777" w:rsidR="00926E70" w:rsidRPr="00533ABB" w:rsidRDefault="00926E70"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tcPr>
          <w:p w14:paraId="4ED83C1D" w14:textId="77777777" w:rsidR="00926E70" w:rsidRPr="00533ABB" w:rsidRDefault="00926E70" w:rsidP="00010E16">
            <w:pPr>
              <w:spacing w:before="200"/>
              <w:jc w:val="both"/>
              <w:rPr>
                <w:rFonts w:ascii="Times New Roman" w:hAnsi="Times New Roman"/>
                <w:b/>
                <w:sz w:val="24"/>
                <w:szCs w:val="24"/>
              </w:rPr>
            </w:pPr>
            <w:r w:rsidRPr="00533ABB">
              <w:rPr>
                <w:rFonts w:ascii="Times New Roman" w:hAnsi="Times New Roman"/>
                <w:b/>
                <w:sz w:val="24"/>
                <w:szCs w:val="24"/>
              </w:rPr>
              <w:t>Sutarties galiojimas</w:t>
            </w:r>
            <w:r w:rsidRPr="00533ABB">
              <w:rPr>
                <w:rFonts w:ascii="LiberationSerif-Bold" w:hAnsi="LiberationSerif-Bold" w:cs="LiberationSerif-Bold"/>
                <w:b/>
                <w:bCs/>
                <w:sz w:val="24"/>
                <w:szCs w:val="24"/>
                <w:lang w:eastAsia="lt-LT"/>
              </w:rPr>
              <w:t xml:space="preserve"> </w:t>
            </w:r>
            <w:r w:rsidRPr="00533ABB">
              <w:rPr>
                <w:rFonts w:ascii="LiberationSerif" w:hAnsi="LiberationSerif" w:cs="LiberationSerif"/>
                <w:sz w:val="24"/>
                <w:szCs w:val="24"/>
                <w:lang w:eastAsia="lt-LT"/>
              </w:rPr>
              <w:t>–</w:t>
            </w:r>
            <w:r w:rsidR="00010E16" w:rsidRPr="00533ABB">
              <w:rPr>
                <w:rFonts w:ascii="LiberationSerif" w:hAnsi="LiberationSerif" w:cs="LiberationSerif"/>
                <w:sz w:val="24"/>
                <w:szCs w:val="24"/>
                <w:lang w:eastAsia="lt-LT"/>
              </w:rPr>
              <w:t xml:space="preserve"> </w:t>
            </w:r>
            <w:r w:rsidRPr="00533ABB">
              <w:rPr>
                <w:rFonts w:ascii="Times New Roman" w:hAnsi="Times New Roman"/>
                <w:sz w:val="24"/>
                <w:szCs w:val="24"/>
              </w:rPr>
              <w:t>Sutartis įsigalioja Sutarties Šalims pasirašius Sutartį ir Rangovui pateikus tinkamą Sutarties įvykdymo užtikrinimą. Sutartis galioja iki visiško Sutartyje numatytų įsipareigojimų įvykdymo.</w:t>
            </w:r>
          </w:p>
        </w:tc>
      </w:tr>
      <w:tr w:rsidR="00926E70" w:rsidRPr="00533ABB" w14:paraId="35D82B67" w14:textId="77777777" w:rsidTr="000222B0">
        <w:trPr>
          <w:trHeight w:val="53"/>
        </w:trPr>
        <w:tc>
          <w:tcPr>
            <w:tcW w:w="1017" w:type="dxa"/>
            <w:tcBorders>
              <w:top w:val="nil"/>
              <w:left w:val="nil"/>
              <w:bottom w:val="nil"/>
              <w:right w:val="nil"/>
            </w:tcBorders>
          </w:tcPr>
          <w:p w14:paraId="4F2CAB49" w14:textId="77777777" w:rsidR="00926E70" w:rsidRPr="00533ABB" w:rsidRDefault="00926E70"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tcPr>
          <w:p w14:paraId="7FB3F558" w14:textId="77777777" w:rsidR="00926E70" w:rsidRPr="00533ABB" w:rsidRDefault="00010E16" w:rsidP="00010E16">
            <w:pPr>
              <w:spacing w:before="200"/>
              <w:jc w:val="both"/>
              <w:rPr>
                <w:rFonts w:ascii="Times New Roman" w:hAnsi="Times New Roman"/>
                <w:b/>
                <w:sz w:val="24"/>
                <w:szCs w:val="24"/>
              </w:rPr>
            </w:pPr>
            <w:r w:rsidRPr="00533ABB">
              <w:rPr>
                <w:rFonts w:ascii="Times New Roman" w:hAnsi="Times New Roman"/>
                <w:b/>
                <w:sz w:val="24"/>
                <w:szCs w:val="24"/>
              </w:rPr>
              <w:t xml:space="preserve">Pakeitimas – </w:t>
            </w:r>
            <w:r w:rsidRPr="00533ABB">
              <w:rPr>
                <w:rFonts w:ascii="Times New Roman" w:hAnsi="Times New Roman"/>
                <w:sz w:val="24"/>
                <w:szCs w:val="24"/>
              </w:rPr>
              <w:t>Suderintas su Užsakovu Techninio projekto sprendinių, apibūdinančių Darbus, keitimas. Techninio projekto pakeitimai turi būti įforminami vadovaujantis Lietuvos Respublikos statybos techninio reglamento STR 1.04.04:2017 „Statinio projektavimas, projekto ekspertizė“ reikalavimais.</w:t>
            </w:r>
          </w:p>
        </w:tc>
      </w:tr>
      <w:tr w:rsidR="00FB00BA" w:rsidRPr="00533ABB" w14:paraId="3FAD45A1" w14:textId="77777777" w:rsidTr="000222B0">
        <w:trPr>
          <w:trHeight w:val="53"/>
        </w:trPr>
        <w:tc>
          <w:tcPr>
            <w:tcW w:w="1017" w:type="dxa"/>
            <w:tcBorders>
              <w:top w:val="nil"/>
              <w:left w:val="nil"/>
              <w:bottom w:val="nil"/>
              <w:right w:val="nil"/>
            </w:tcBorders>
          </w:tcPr>
          <w:p w14:paraId="4105E0C4" w14:textId="77777777" w:rsidR="00FB00BA" w:rsidRPr="00533ABB" w:rsidRDefault="00FB00BA"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hideMark/>
          </w:tcPr>
          <w:p w14:paraId="198C8A95" w14:textId="77777777" w:rsidR="00FB00BA" w:rsidRPr="00533ABB" w:rsidRDefault="00FB00BA">
            <w:pPr>
              <w:spacing w:before="200"/>
              <w:jc w:val="both"/>
              <w:rPr>
                <w:rFonts w:ascii="Times New Roman" w:hAnsi="Times New Roman"/>
                <w:sz w:val="24"/>
                <w:szCs w:val="24"/>
              </w:rPr>
            </w:pPr>
            <w:r w:rsidRPr="00533ABB">
              <w:rPr>
                <w:rFonts w:ascii="Times New Roman" w:hAnsi="Times New Roman"/>
                <w:b/>
                <w:sz w:val="24"/>
                <w:szCs w:val="24"/>
              </w:rPr>
              <w:t>Užsakovo personalas</w:t>
            </w:r>
            <w:r w:rsidRPr="00533ABB">
              <w:rPr>
                <w:rFonts w:ascii="Times New Roman" w:hAnsi="Times New Roman"/>
                <w:sz w:val="24"/>
                <w:szCs w:val="24"/>
              </w:rPr>
              <w:t xml:space="preserve"> – visi Užsakovui dirbantys asmenys arba įgalioti Užsakovo, taip pat kitas personalas, apie kurį Užsakovas pranešė Rangovui kaip apie Užsakovo personalą.</w:t>
            </w:r>
          </w:p>
        </w:tc>
      </w:tr>
      <w:tr w:rsidR="00FB00BA" w:rsidRPr="00533ABB" w14:paraId="3D4E4F8A" w14:textId="77777777" w:rsidTr="000222B0">
        <w:trPr>
          <w:trHeight w:val="53"/>
        </w:trPr>
        <w:tc>
          <w:tcPr>
            <w:tcW w:w="1017" w:type="dxa"/>
            <w:tcBorders>
              <w:top w:val="nil"/>
              <w:left w:val="nil"/>
              <w:bottom w:val="nil"/>
              <w:right w:val="nil"/>
            </w:tcBorders>
          </w:tcPr>
          <w:p w14:paraId="7555009C" w14:textId="77777777" w:rsidR="00FB00BA" w:rsidRPr="00533ABB" w:rsidRDefault="00FB00BA"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hideMark/>
          </w:tcPr>
          <w:p w14:paraId="590559AE" w14:textId="77777777" w:rsidR="00FB00BA" w:rsidRPr="00533ABB" w:rsidRDefault="00FB00BA" w:rsidP="002A351A">
            <w:pPr>
              <w:spacing w:before="200"/>
              <w:jc w:val="both"/>
              <w:rPr>
                <w:rFonts w:ascii="Times New Roman" w:hAnsi="Times New Roman"/>
                <w:b/>
                <w:sz w:val="24"/>
                <w:szCs w:val="24"/>
              </w:rPr>
            </w:pPr>
            <w:r w:rsidRPr="00533ABB">
              <w:rPr>
                <w:rFonts w:ascii="Times New Roman" w:hAnsi="Times New Roman"/>
                <w:b/>
                <w:sz w:val="24"/>
                <w:szCs w:val="24"/>
              </w:rPr>
              <w:t xml:space="preserve">Įkainotas veiklų sąrašas </w:t>
            </w:r>
            <w:r w:rsidRPr="00533ABB">
              <w:rPr>
                <w:rFonts w:ascii="Times New Roman" w:hAnsi="Times New Roman"/>
                <w:sz w:val="24"/>
                <w:szCs w:val="24"/>
              </w:rPr>
              <w:t>– Darbų grupių (etapų) sąrašas, užpildytas Rangovo siūlomomis Darbų kainomis.</w:t>
            </w:r>
          </w:p>
        </w:tc>
      </w:tr>
      <w:tr w:rsidR="00FB00BA" w:rsidRPr="00533ABB" w14:paraId="0AAE125B" w14:textId="77777777" w:rsidTr="000222B0">
        <w:trPr>
          <w:trHeight w:val="53"/>
        </w:trPr>
        <w:tc>
          <w:tcPr>
            <w:tcW w:w="1017" w:type="dxa"/>
            <w:tcBorders>
              <w:top w:val="nil"/>
              <w:left w:val="nil"/>
              <w:bottom w:val="nil"/>
              <w:right w:val="nil"/>
            </w:tcBorders>
          </w:tcPr>
          <w:p w14:paraId="004E271F" w14:textId="77777777" w:rsidR="00FB00BA" w:rsidRPr="00533ABB" w:rsidRDefault="00FB00BA" w:rsidP="00D875AC">
            <w:pPr>
              <w:pStyle w:val="Sraopastraipa1"/>
              <w:numPr>
                <w:ilvl w:val="0"/>
                <w:numId w:val="3"/>
              </w:numPr>
              <w:spacing w:before="200"/>
              <w:ind w:hanging="578"/>
              <w:jc w:val="both"/>
              <w:rPr>
                <w:sz w:val="24"/>
                <w:szCs w:val="24"/>
              </w:rPr>
            </w:pPr>
          </w:p>
        </w:tc>
        <w:tc>
          <w:tcPr>
            <w:tcW w:w="9404" w:type="dxa"/>
            <w:gridSpan w:val="3"/>
            <w:tcBorders>
              <w:top w:val="nil"/>
              <w:left w:val="nil"/>
              <w:bottom w:val="nil"/>
              <w:right w:val="nil"/>
            </w:tcBorders>
            <w:hideMark/>
          </w:tcPr>
          <w:p w14:paraId="513F7666" w14:textId="77777777" w:rsidR="00FB00BA" w:rsidRPr="00533ABB" w:rsidRDefault="00FB00BA">
            <w:pPr>
              <w:spacing w:before="200"/>
              <w:jc w:val="both"/>
              <w:rPr>
                <w:rFonts w:ascii="Times New Roman" w:hAnsi="Times New Roman"/>
                <w:sz w:val="24"/>
                <w:szCs w:val="24"/>
              </w:rPr>
            </w:pPr>
            <w:r w:rsidRPr="00533ABB">
              <w:rPr>
                <w:rFonts w:ascii="Times New Roman" w:hAnsi="Times New Roman"/>
                <w:sz w:val="24"/>
                <w:szCs w:val="24"/>
              </w:rPr>
              <w:t>Kitos vartojamos sąvokos</w:t>
            </w:r>
            <w:r w:rsidRPr="00533ABB">
              <w:rPr>
                <w:rFonts w:ascii="Times New Roman" w:hAnsi="Times New Roman"/>
                <w:b/>
                <w:sz w:val="24"/>
                <w:szCs w:val="24"/>
              </w:rPr>
              <w:t xml:space="preserve"> </w:t>
            </w:r>
            <w:r w:rsidRPr="00533ABB">
              <w:rPr>
                <w:rFonts w:ascii="Times New Roman" w:hAnsi="Times New Roman"/>
                <w:bCs/>
                <w:sz w:val="24"/>
                <w:szCs w:val="24"/>
              </w:rPr>
              <w:t>atitinka sąvokas vartojamas Lietuvos Respublikos civiliniame kodekse, Lietuvos Respublikos statybos įstatyme ir Lietuvos Respublikos viešųjų pirkimų įstatyme</w:t>
            </w:r>
            <w:r w:rsidRPr="00533ABB">
              <w:rPr>
                <w:rFonts w:ascii="Times New Roman" w:hAnsi="Times New Roman"/>
                <w:sz w:val="24"/>
                <w:szCs w:val="24"/>
              </w:rPr>
              <w:t>.</w:t>
            </w:r>
          </w:p>
        </w:tc>
      </w:tr>
      <w:tr w:rsidR="00FB00BA" w:rsidRPr="00533ABB" w14:paraId="62ABD452" w14:textId="77777777" w:rsidTr="000222B0">
        <w:trPr>
          <w:trHeight w:val="53"/>
        </w:trPr>
        <w:tc>
          <w:tcPr>
            <w:tcW w:w="10421" w:type="dxa"/>
            <w:gridSpan w:val="4"/>
            <w:tcBorders>
              <w:top w:val="nil"/>
              <w:left w:val="nil"/>
              <w:bottom w:val="nil"/>
              <w:right w:val="nil"/>
            </w:tcBorders>
            <w:hideMark/>
          </w:tcPr>
          <w:p w14:paraId="5302F31E" w14:textId="77777777" w:rsidR="00FB00BA" w:rsidRPr="00533ABB" w:rsidRDefault="00FB00BA" w:rsidP="00C469BE">
            <w:pPr>
              <w:pStyle w:val="Stilius1"/>
              <w:widowControl w:val="0"/>
              <w:ind w:left="357" w:hanging="357"/>
              <w:rPr>
                <w:sz w:val="24"/>
                <w:szCs w:val="24"/>
              </w:rPr>
            </w:pPr>
            <w:r w:rsidRPr="00533ABB">
              <w:rPr>
                <w:sz w:val="24"/>
                <w:szCs w:val="24"/>
              </w:rPr>
              <w:t xml:space="preserve">SUTARTIES DALYKAS </w:t>
            </w:r>
          </w:p>
          <w:tbl>
            <w:tblPr>
              <w:tblW w:w="10238" w:type="dxa"/>
              <w:tblLayout w:type="fixed"/>
              <w:tblLook w:val="04A0" w:firstRow="1" w:lastRow="0" w:firstColumn="1" w:lastColumn="0" w:noHBand="0" w:noVBand="1"/>
            </w:tblPr>
            <w:tblGrid>
              <w:gridCol w:w="1129"/>
              <w:gridCol w:w="9109"/>
            </w:tblGrid>
            <w:tr w:rsidR="00FB00BA" w:rsidRPr="00533ABB" w14:paraId="637F588F" w14:textId="77777777" w:rsidTr="00791C11">
              <w:tc>
                <w:tcPr>
                  <w:tcW w:w="1129" w:type="dxa"/>
                </w:tcPr>
                <w:p w14:paraId="3335995F" w14:textId="77777777" w:rsidR="00FB00BA" w:rsidRPr="00533ABB" w:rsidRDefault="00FB00BA" w:rsidP="00D875AC">
                  <w:pPr>
                    <w:numPr>
                      <w:ilvl w:val="0"/>
                      <w:numId w:val="32"/>
                    </w:numPr>
                    <w:spacing w:before="200"/>
                    <w:ind w:left="470" w:hanging="357"/>
                    <w:rPr>
                      <w:rFonts w:ascii="Times New Roman" w:hAnsi="Times New Roman"/>
                      <w:sz w:val="24"/>
                      <w:szCs w:val="24"/>
                    </w:rPr>
                  </w:pPr>
                </w:p>
              </w:tc>
              <w:tc>
                <w:tcPr>
                  <w:tcW w:w="9109" w:type="dxa"/>
                </w:tcPr>
                <w:p w14:paraId="2A499254" w14:textId="2719408A" w:rsidR="00FB00BA" w:rsidRPr="00533ABB" w:rsidRDefault="00FB00BA" w:rsidP="00E5637D">
                  <w:pPr>
                    <w:spacing w:before="200"/>
                    <w:jc w:val="both"/>
                    <w:rPr>
                      <w:rFonts w:ascii="Times New Roman" w:hAnsi="Times New Roman"/>
                      <w:sz w:val="24"/>
                      <w:szCs w:val="24"/>
                    </w:rPr>
                  </w:pPr>
                  <w:r w:rsidRPr="00533ABB">
                    <w:rPr>
                      <w:rFonts w:ascii="Times New Roman" w:hAnsi="Times New Roman"/>
                      <w:sz w:val="24"/>
                      <w:szCs w:val="24"/>
                    </w:rPr>
                    <w:t xml:space="preserve">Šia Sutartimi Rangovas įsipareigoja per Sutartyje nustatytą Darbų atlikimo terminą </w:t>
                  </w:r>
                  <w:r w:rsidR="00926E70" w:rsidRPr="00533ABB">
                    <w:rPr>
                      <w:rFonts w:ascii="Times New Roman" w:hAnsi="Times New Roman"/>
                      <w:sz w:val="24"/>
                      <w:szCs w:val="24"/>
                      <w:lang w:eastAsia="lt-LT"/>
                    </w:rPr>
                    <w:t xml:space="preserve">ir </w:t>
                  </w:r>
                  <w:r w:rsidR="0056371D" w:rsidRPr="00533ABB">
                    <w:rPr>
                      <w:rFonts w:ascii="Times New Roman" w:hAnsi="Times New Roman"/>
                      <w:sz w:val="24"/>
                      <w:szCs w:val="24"/>
                      <w:lang w:eastAsia="lt-LT"/>
                    </w:rPr>
                    <w:t>S</w:t>
                  </w:r>
                  <w:r w:rsidR="00926E70" w:rsidRPr="00533ABB">
                    <w:rPr>
                      <w:rFonts w:ascii="Times New Roman" w:hAnsi="Times New Roman"/>
                      <w:sz w:val="24"/>
                      <w:szCs w:val="24"/>
                      <w:lang w:eastAsia="lt-LT"/>
                    </w:rPr>
                    <w:t>utartyje</w:t>
                  </w:r>
                  <w:r w:rsidR="0056371D" w:rsidRPr="00533ABB">
                    <w:rPr>
                      <w:rFonts w:ascii="Times New Roman" w:hAnsi="Times New Roman"/>
                      <w:sz w:val="24"/>
                      <w:szCs w:val="24"/>
                      <w:lang w:eastAsia="lt-LT"/>
                    </w:rPr>
                    <w:t xml:space="preserve"> </w:t>
                  </w:r>
                  <w:r w:rsidR="00926E70" w:rsidRPr="00533ABB">
                    <w:rPr>
                      <w:rFonts w:ascii="Times New Roman" w:hAnsi="Times New Roman"/>
                      <w:sz w:val="24"/>
                      <w:szCs w:val="24"/>
                      <w:lang w:eastAsia="lt-LT"/>
                    </w:rPr>
                    <w:t xml:space="preserve">nustatytomis sąlygomis, vadovaujantis </w:t>
                  </w:r>
                  <w:r w:rsidR="0056371D" w:rsidRPr="00D875AC">
                    <w:rPr>
                      <w:rFonts w:ascii="Times New Roman" w:hAnsi="Times New Roman"/>
                      <w:b/>
                      <w:sz w:val="24"/>
                      <w:szCs w:val="24"/>
                      <w:lang w:eastAsia="lt-LT"/>
                    </w:rPr>
                    <w:t>I</w:t>
                  </w:r>
                  <w:r w:rsidR="005703D9">
                    <w:rPr>
                      <w:rFonts w:ascii="Times New Roman" w:hAnsi="Times New Roman"/>
                      <w:b/>
                      <w:sz w:val="24"/>
                      <w:szCs w:val="24"/>
                      <w:lang w:eastAsia="lt-LT"/>
                    </w:rPr>
                    <w:t>I</w:t>
                  </w:r>
                  <w:r w:rsidR="0056371D" w:rsidRPr="00D875AC">
                    <w:rPr>
                      <w:rFonts w:ascii="Times New Roman" w:hAnsi="Times New Roman"/>
                      <w:b/>
                      <w:sz w:val="24"/>
                      <w:szCs w:val="24"/>
                      <w:lang w:eastAsia="lt-LT"/>
                    </w:rPr>
                    <w:t xml:space="preserve"> etapo</w:t>
                  </w:r>
                  <w:r w:rsidR="0056371D" w:rsidRPr="00533ABB">
                    <w:rPr>
                      <w:rFonts w:ascii="Times New Roman" w:hAnsi="Times New Roman"/>
                      <w:sz w:val="24"/>
                      <w:szCs w:val="24"/>
                      <w:lang w:eastAsia="lt-LT"/>
                    </w:rPr>
                    <w:t xml:space="preserve"> </w:t>
                  </w:r>
                  <w:r w:rsidR="00926E70" w:rsidRPr="00533ABB">
                    <w:rPr>
                      <w:rFonts w:ascii="Times New Roman" w:hAnsi="Times New Roman"/>
                      <w:sz w:val="24"/>
                      <w:szCs w:val="24"/>
                      <w:lang w:eastAsia="lt-LT"/>
                    </w:rPr>
                    <w:t>Techniniu projektu</w:t>
                  </w:r>
                  <w:r w:rsidR="00926E70" w:rsidRPr="00533ABB">
                    <w:rPr>
                      <w:rFonts w:ascii="Times New Roman" w:hAnsi="Times New Roman"/>
                      <w:sz w:val="24"/>
                      <w:szCs w:val="24"/>
                    </w:rPr>
                    <w:t xml:space="preserve"> </w:t>
                  </w:r>
                  <w:r w:rsidRPr="00533ABB">
                    <w:rPr>
                      <w:rFonts w:ascii="Times New Roman" w:hAnsi="Times New Roman"/>
                      <w:b/>
                      <w:sz w:val="24"/>
                      <w:szCs w:val="24"/>
                    </w:rPr>
                    <w:t>„Mokslo paskirties pastato, Kauno g. 9A,  Telšiai, keičiant mokslo paskirties pastato paskirtį į gyvenamąją paskirtį (įvairių socialinių grupi</w:t>
                  </w:r>
                  <w:r w:rsidR="0056371D" w:rsidRPr="00533ABB">
                    <w:rPr>
                      <w:rFonts w:ascii="Times New Roman" w:hAnsi="Times New Roman"/>
                      <w:b/>
                      <w:sz w:val="24"/>
                      <w:szCs w:val="24"/>
                    </w:rPr>
                    <w:t xml:space="preserve">ų asmenims), </w:t>
                  </w:r>
                  <w:r w:rsidR="00E5637D">
                    <w:rPr>
                      <w:rFonts w:ascii="Times New Roman" w:hAnsi="Times New Roman"/>
                      <w:b/>
                      <w:sz w:val="24"/>
                      <w:szCs w:val="24"/>
                    </w:rPr>
                    <w:t>rekonstravim</w:t>
                  </w:r>
                  <w:r w:rsidR="00D305B0">
                    <w:rPr>
                      <w:rFonts w:ascii="Times New Roman" w:hAnsi="Times New Roman"/>
                      <w:b/>
                      <w:sz w:val="24"/>
                      <w:szCs w:val="24"/>
                    </w:rPr>
                    <w:t>o projektas</w:t>
                  </w:r>
                  <w:r w:rsidRPr="00533ABB">
                    <w:rPr>
                      <w:rFonts w:ascii="Times New Roman" w:hAnsi="Times New Roman"/>
                      <w:b/>
                      <w:sz w:val="24"/>
                      <w:szCs w:val="24"/>
                    </w:rPr>
                    <w:t>“</w:t>
                  </w:r>
                  <w:r w:rsidRPr="00533ABB">
                    <w:rPr>
                      <w:rFonts w:ascii="Times New Roman" w:hAnsi="Times New Roman"/>
                      <w:sz w:val="24"/>
                      <w:szCs w:val="24"/>
                    </w:rPr>
                    <w:t xml:space="preserve"> </w:t>
                  </w:r>
                  <w:r w:rsidR="0056371D" w:rsidRPr="00533ABB">
                    <w:rPr>
                      <w:rFonts w:ascii="Times New Roman" w:hAnsi="Times New Roman"/>
                      <w:sz w:val="24"/>
                      <w:szCs w:val="24"/>
                      <w:lang w:eastAsia="lt-LT"/>
                    </w:rPr>
                    <w:t>ir pagal jį parengtu Darbo projektu atlikti, užbaigti ir perduoti Užsakovui Darbus, kaip numatyta Projekte ir Sutartyje bei ištaisyti defektus, įskaitant, bet neapsiribojant inžinerinių paslaugų, būtinų tinkamam Darbų vykdymui ir užbaigimui (</w:t>
                  </w:r>
                  <w:r w:rsidR="009F7A17" w:rsidRPr="009F7A17">
                    <w:rPr>
                      <w:rFonts w:ascii="Times New Roman" w:hAnsi="Times New Roman"/>
                      <w:sz w:val="24"/>
                      <w:szCs w:val="24"/>
                      <w:lang w:eastAsia="lt-LT"/>
                    </w:rPr>
                    <w:t>užsakyti elektroninį statybos darbų žurnalą (prenumeratos užsakymas ir apmokėjimas, statybos žurnalo pildymas</w:t>
                  </w:r>
                  <w:r w:rsidR="009F7A17">
                    <w:rPr>
                      <w:rFonts w:ascii="Times New Roman" w:hAnsi="Times New Roman"/>
                      <w:sz w:val="24"/>
                      <w:szCs w:val="24"/>
                      <w:lang w:eastAsia="lt-LT"/>
                    </w:rPr>
                    <w:t xml:space="preserve">), </w:t>
                  </w:r>
                  <w:r w:rsidR="0056371D" w:rsidRPr="00533ABB">
                    <w:rPr>
                      <w:rFonts w:ascii="Times New Roman" w:hAnsi="Times New Roman"/>
                      <w:sz w:val="24"/>
                      <w:szCs w:val="24"/>
                      <w:lang w:eastAsia="lt-LT"/>
                    </w:rPr>
                    <w:t>kadastrinių matavimų atlikimas, energinio naudingumo sertifikavimas, vykdymo dokumentacijos, kadastrinių matavimo bylų parengimas</w:t>
                  </w:r>
                  <w:r w:rsidR="00C03080">
                    <w:rPr>
                      <w:rFonts w:ascii="Times New Roman" w:hAnsi="Times New Roman"/>
                      <w:sz w:val="24"/>
                      <w:szCs w:val="24"/>
                      <w:lang w:eastAsia="lt-LT"/>
                    </w:rPr>
                    <w:t xml:space="preserve">, </w:t>
                  </w:r>
                  <w:r w:rsidR="00C03080" w:rsidRPr="00533ABB">
                    <w:rPr>
                      <w:rFonts w:ascii="Times New Roman" w:hAnsi="Times New Roman"/>
                      <w:sz w:val="24"/>
                      <w:szCs w:val="24"/>
                    </w:rPr>
                    <w:t>topografinių nuotraukų parengimas</w:t>
                  </w:r>
                  <w:r w:rsidR="0056371D" w:rsidRPr="00533ABB">
                    <w:rPr>
                      <w:rFonts w:ascii="Times New Roman" w:hAnsi="Times New Roman"/>
                      <w:sz w:val="24"/>
                      <w:szCs w:val="24"/>
                      <w:lang w:eastAsia="lt-LT"/>
                    </w:rPr>
                    <w:t xml:space="preserve"> </w:t>
                  </w:r>
                  <w:r w:rsidR="00C03080">
                    <w:rPr>
                      <w:rFonts w:ascii="Times New Roman" w:hAnsi="Times New Roman"/>
                      <w:sz w:val="24"/>
                      <w:szCs w:val="24"/>
                      <w:lang w:eastAsia="lt-LT"/>
                    </w:rPr>
                    <w:t>b</w:t>
                  </w:r>
                  <w:r w:rsidR="0056371D" w:rsidRPr="00533ABB">
                    <w:rPr>
                      <w:rFonts w:ascii="Times New Roman" w:hAnsi="Times New Roman"/>
                      <w:sz w:val="24"/>
                      <w:szCs w:val="24"/>
                      <w:lang w:eastAsia="lt-LT"/>
                    </w:rPr>
                    <w:t>ei kitų inžinerinių paslaugų, reikalingų statybos užbaigimo procedūroms atlikti, vadovaujantis statybos techninio reglamento STR 1.05.01:2017 „Statybą leidžiantys dokumentai. Statybos užbaigimas. Statybos sustabdymas. Savavališkos statybos padarinių šalinimas. Statybos pagal neteisėtai išduotą statybą leidžiantį dokumentą padarinių šalinimas“ ir Statybos įstatymo aktualiomis redakcijomis, suteikimu, o Užsakovas įsipareigoja sudaryti Rangovui būtinas sąlygas Darbams atlikti, Sutartyje numatyta tvarka priimti tinkamai atliktų Darbų rezultatą ir sumokėti Rangovui Sutarties kainą Sutartyje numatytomis sąlygomis ir tvarka.</w:t>
                  </w:r>
                  <w:r w:rsidRPr="00533ABB">
                    <w:rPr>
                      <w:rFonts w:ascii="Times New Roman" w:hAnsi="Times New Roman"/>
                      <w:sz w:val="24"/>
                      <w:szCs w:val="24"/>
                    </w:rPr>
                    <w:t xml:space="preserve"> </w:t>
                  </w:r>
                </w:p>
              </w:tc>
            </w:tr>
            <w:tr w:rsidR="00C469BE" w:rsidRPr="00533ABB" w14:paraId="2CD16BEE" w14:textId="77777777" w:rsidTr="00BB4FFB">
              <w:tc>
                <w:tcPr>
                  <w:tcW w:w="1129" w:type="dxa"/>
                </w:tcPr>
                <w:p w14:paraId="2775610F" w14:textId="77777777" w:rsidR="00C469BE" w:rsidRPr="00533ABB" w:rsidRDefault="00C469BE" w:rsidP="00D875AC">
                  <w:pPr>
                    <w:numPr>
                      <w:ilvl w:val="0"/>
                      <w:numId w:val="32"/>
                    </w:numPr>
                    <w:spacing w:before="200"/>
                    <w:ind w:left="470" w:hanging="357"/>
                    <w:rPr>
                      <w:rFonts w:ascii="Times New Roman" w:hAnsi="Times New Roman"/>
                      <w:sz w:val="24"/>
                      <w:szCs w:val="24"/>
                    </w:rPr>
                  </w:pPr>
                </w:p>
              </w:tc>
              <w:tc>
                <w:tcPr>
                  <w:tcW w:w="9109" w:type="dxa"/>
                </w:tcPr>
                <w:p w14:paraId="5D1940A2" w14:textId="77777777" w:rsidR="00C469BE" w:rsidRPr="00533ABB" w:rsidRDefault="00BB4FFB" w:rsidP="00BB4FFB">
                  <w:pPr>
                    <w:spacing w:before="200"/>
                    <w:jc w:val="both"/>
                    <w:rPr>
                      <w:rFonts w:ascii="TimesNewRomanPSMT" w:hAnsi="TimesNewRomanPSMT" w:cs="TimesNewRomanPSMT"/>
                      <w:sz w:val="24"/>
                      <w:szCs w:val="24"/>
                    </w:rPr>
                  </w:pPr>
                  <w:r w:rsidRPr="00533ABB">
                    <w:rPr>
                      <w:rFonts w:ascii="TimesNewRomanPSMT" w:hAnsi="TimesNewRomanPSMT" w:cs="TimesNewRomanPSMT"/>
                      <w:sz w:val="24"/>
                      <w:szCs w:val="24"/>
                    </w:rPr>
                    <w:t>Užsakovas priims Darbus bei apmokės Rangovui tinkamai juos atlikus. Šalys nurodo, kad ši Sutartis sudaroma Užsakovo naudai ir jo interesais, todėl Užsakovas nuo pat Sutarties įsigaliojimo dienos kontroliuoja, kaip Rangovas vykdo nustatytas pareigas, ir turi teisę reikalauti jas tinkamai vykdyti.</w:t>
                  </w:r>
                </w:p>
              </w:tc>
            </w:tr>
            <w:tr w:rsidR="00BB4FFB" w:rsidRPr="00533ABB" w14:paraId="3668658C" w14:textId="77777777" w:rsidTr="00BB4FFB">
              <w:tc>
                <w:tcPr>
                  <w:tcW w:w="1129" w:type="dxa"/>
                </w:tcPr>
                <w:p w14:paraId="79266492" w14:textId="77777777" w:rsidR="00BB4FFB" w:rsidRPr="00533ABB" w:rsidRDefault="00BB4FFB" w:rsidP="00D875AC">
                  <w:pPr>
                    <w:numPr>
                      <w:ilvl w:val="0"/>
                      <w:numId w:val="32"/>
                    </w:numPr>
                    <w:spacing w:before="200"/>
                    <w:ind w:left="470" w:hanging="357"/>
                    <w:rPr>
                      <w:rFonts w:ascii="Times New Roman" w:hAnsi="Times New Roman"/>
                      <w:sz w:val="24"/>
                      <w:szCs w:val="24"/>
                    </w:rPr>
                  </w:pPr>
                </w:p>
              </w:tc>
              <w:tc>
                <w:tcPr>
                  <w:tcW w:w="9109" w:type="dxa"/>
                </w:tcPr>
                <w:p w14:paraId="50ED3072" w14:textId="77777777" w:rsidR="00BB4FFB" w:rsidRPr="00533ABB" w:rsidRDefault="00BB4FFB" w:rsidP="00BB4FFB">
                  <w:pPr>
                    <w:spacing w:before="200"/>
                    <w:jc w:val="both"/>
                    <w:rPr>
                      <w:rFonts w:ascii="TimesNewRomanPSMT" w:hAnsi="TimesNewRomanPSMT" w:cs="TimesNewRomanPSMT"/>
                      <w:sz w:val="24"/>
                      <w:szCs w:val="24"/>
                    </w:rPr>
                  </w:pPr>
                  <w:r w:rsidRPr="00533ABB">
                    <w:rPr>
                      <w:rFonts w:ascii="TimesNewRomanPSMT" w:hAnsi="TimesNewRomanPSMT" w:cs="TimesNewRomanPSMT"/>
                      <w:sz w:val="24"/>
                      <w:szCs w:val="24"/>
                    </w:rPr>
                    <w:t>Į Sutarties dalyko kainą įtrauktas visas už Darbų atlikimą numatytas užmokestis ir Rangovas neturi teisės reikalauti padengti jokių išlaidų, viršijančių Darbų kainą.</w:t>
                  </w:r>
                </w:p>
              </w:tc>
            </w:tr>
            <w:tr w:rsidR="00BB4FFB" w:rsidRPr="00533ABB" w14:paraId="143F30E8" w14:textId="77777777" w:rsidTr="00BB4FFB">
              <w:tc>
                <w:tcPr>
                  <w:tcW w:w="1129" w:type="dxa"/>
                </w:tcPr>
                <w:p w14:paraId="5E0C876C" w14:textId="77777777" w:rsidR="00BB4FFB" w:rsidRPr="00533ABB" w:rsidRDefault="00BB4FFB" w:rsidP="00D875AC">
                  <w:pPr>
                    <w:numPr>
                      <w:ilvl w:val="0"/>
                      <w:numId w:val="32"/>
                    </w:numPr>
                    <w:spacing w:before="200"/>
                    <w:ind w:left="470" w:hanging="357"/>
                    <w:rPr>
                      <w:rFonts w:ascii="Times New Roman" w:hAnsi="Times New Roman"/>
                      <w:sz w:val="24"/>
                      <w:szCs w:val="24"/>
                    </w:rPr>
                  </w:pPr>
                </w:p>
              </w:tc>
              <w:tc>
                <w:tcPr>
                  <w:tcW w:w="9109" w:type="dxa"/>
                </w:tcPr>
                <w:p w14:paraId="21B412BA" w14:textId="77777777" w:rsidR="00BB4FFB" w:rsidRPr="00533ABB" w:rsidRDefault="00BB4FFB" w:rsidP="00BB4FFB">
                  <w:pPr>
                    <w:spacing w:before="200"/>
                    <w:jc w:val="both"/>
                    <w:rPr>
                      <w:rFonts w:ascii="TimesNewRomanPSMT" w:hAnsi="TimesNewRomanPSMT" w:cs="TimesNewRomanPSMT"/>
                      <w:sz w:val="24"/>
                      <w:szCs w:val="24"/>
                    </w:rPr>
                  </w:pPr>
                  <w:r w:rsidRPr="00533ABB">
                    <w:rPr>
                      <w:rFonts w:ascii="TimesNewRomanPSMT" w:hAnsi="TimesNewRomanPSMT" w:cs="TimesNewRomanPSMT"/>
                      <w:sz w:val="24"/>
                      <w:szCs w:val="24"/>
                    </w:rPr>
                    <w:t xml:space="preserve">Jeigu, siekiant laiku ir tinkamai įvykdyti Sutartį, reikia atlikti darbus, kurie neįtraukti į </w:t>
                  </w:r>
                  <w:r w:rsidRPr="00533ABB">
                    <w:rPr>
                      <w:rFonts w:ascii="Times New Roman" w:hAnsi="Times New Roman"/>
                      <w:sz w:val="24"/>
                      <w:szCs w:val="24"/>
                    </w:rPr>
                    <w:t>pasiūlymo</w:t>
                  </w:r>
                  <w:r w:rsidRPr="00533ABB">
                    <w:rPr>
                      <w:rFonts w:ascii="TimesNewRomanPSMT" w:hAnsi="TimesNewRomanPSMT" w:cs="TimesNewRomanPSMT"/>
                      <w:sz w:val="24"/>
                      <w:szCs w:val="24"/>
                    </w:rPr>
                    <w:t xml:space="preserve"> kainą, bet yra būtini pagal darbų technologiją, bet Rangovas jų nenumatė, nors turėjo ir galėjo juos numatyti ir jie yra būtini šiai Sutarčiai tinkamai įvykdyti, šiuos darbus Rangovas atlieka savo sąskaita</w:t>
                  </w:r>
                </w:p>
              </w:tc>
            </w:tr>
          </w:tbl>
          <w:p w14:paraId="5743E4C2" w14:textId="77777777" w:rsidR="00FB00BA" w:rsidRPr="00533ABB" w:rsidRDefault="00FB00BA" w:rsidP="001668C4">
            <w:pPr>
              <w:pStyle w:val="Stilius1"/>
              <w:ind w:left="357" w:hanging="357"/>
              <w:rPr>
                <w:sz w:val="24"/>
                <w:szCs w:val="24"/>
              </w:rPr>
            </w:pPr>
            <w:r w:rsidRPr="00533ABB">
              <w:rPr>
                <w:sz w:val="24"/>
                <w:szCs w:val="24"/>
              </w:rPr>
              <w:t>BENDROSIOS NUOSTATOS</w:t>
            </w:r>
          </w:p>
        </w:tc>
      </w:tr>
      <w:tr w:rsidR="00FB00BA" w:rsidRPr="00533ABB" w14:paraId="3121EB52" w14:textId="77777777" w:rsidTr="000222B0">
        <w:trPr>
          <w:trHeight w:val="53"/>
        </w:trPr>
        <w:tc>
          <w:tcPr>
            <w:tcW w:w="1017" w:type="dxa"/>
            <w:tcBorders>
              <w:top w:val="nil"/>
              <w:left w:val="nil"/>
              <w:bottom w:val="nil"/>
              <w:right w:val="nil"/>
            </w:tcBorders>
          </w:tcPr>
          <w:p w14:paraId="74FD3291" w14:textId="77777777" w:rsidR="00FB00BA" w:rsidRPr="00533ABB" w:rsidRDefault="00FB00BA" w:rsidP="00D875AC">
            <w:pPr>
              <w:pStyle w:val="Sraopastraipa1"/>
              <w:numPr>
                <w:ilvl w:val="0"/>
                <w:numId w:val="4"/>
              </w:numPr>
              <w:tabs>
                <w:tab w:val="left" w:pos="180"/>
                <w:tab w:val="left" w:pos="330"/>
              </w:tabs>
              <w:spacing w:before="200"/>
              <w:ind w:left="470" w:hanging="357"/>
              <w:jc w:val="both"/>
              <w:rPr>
                <w:sz w:val="24"/>
                <w:szCs w:val="24"/>
              </w:rPr>
            </w:pPr>
          </w:p>
        </w:tc>
        <w:tc>
          <w:tcPr>
            <w:tcW w:w="9404" w:type="dxa"/>
            <w:gridSpan w:val="3"/>
            <w:tcBorders>
              <w:top w:val="nil"/>
              <w:left w:val="nil"/>
              <w:bottom w:val="nil"/>
              <w:right w:val="nil"/>
            </w:tcBorders>
            <w:hideMark/>
          </w:tcPr>
          <w:p w14:paraId="3089CA48" w14:textId="77777777" w:rsidR="00FB00BA" w:rsidRPr="00533ABB" w:rsidRDefault="00FB00BA">
            <w:pPr>
              <w:pStyle w:val="Stilius3"/>
              <w:rPr>
                <w:sz w:val="24"/>
                <w:szCs w:val="24"/>
              </w:rPr>
            </w:pPr>
            <w:r w:rsidRPr="00533ABB">
              <w:rPr>
                <w:spacing w:val="-3"/>
                <w:sz w:val="24"/>
                <w:szCs w:val="24"/>
              </w:rPr>
              <w:t>Šalių teisių ir pareigų pagrindas yra Sutartis, Lietuvos Respublikos įstatymai, poįstatyminiai teisės aktai, statybos techniniai reglamentai ir kiti normatyviniai dokumentai.</w:t>
            </w:r>
          </w:p>
        </w:tc>
      </w:tr>
      <w:tr w:rsidR="00FB00BA" w:rsidRPr="00533ABB" w14:paraId="6F58B429" w14:textId="77777777" w:rsidTr="000222B0">
        <w:trPr>
          <w:trHeight w:val="53"/>
        </w:trPr>
        <w:tc>
          <w:tcPr>
            <w:tcW w:w="1017" w:type="dxa"/>
            <w:tcBorders>
              <w:top w:val="nil"/>
              <w:left w:val="nil"/>
              <w:bottom w:val="nil"/>
              <w:right w:val="nil"/>
            </w:tcBorders>
          </w:tcPr>
          <w:p w14:paraId="7D4D8758" w14:textId="77777777" w:rsidR="00FB00BA" w:rsidRPr="00533ABB" w:rsidRDefault="00FB00BA" w:rsidP="00D875AC">
            <w:pPr>
              <w:pStyle w:val="Sraopastraipa1"/>
              <w:numPr>
                <w:ilvl w:val="0"/>
                <w:numId w:val="4"/>
              </w:numPr>
              <w:spacing w:before="200"/>
              <w:ind w:hanging="578"/>
              <w:jc w:val="both"/>
              <w:rPr>
                <w:sz w:val="24"/>
                <w:szCs w:val="24"/>
              </w:rPr>
            </w:pPr>
          </w:p>
        </w:tc>
        <w:tc>
          <w:tcPr>
            <w:tcW w:w="9404" w:type="dxa"/>
            <w:gridSpan w:val="3"/>
            <w:tcBorders>
              <w:top w:val="nil"/>
              <w:left w:val="nil"/>
              <w:bottom w:val="nil"/>
              <w:right w:val="nil"/>
            </w:tcBorders>
            <w:hideMark/>
          </w:tcPr>
          <w:p w14:paraId="224E4404" w14:textId="77777777" w:rsidR="00FB00BA" w:rsidRPr="00533ABB" w:rsidRDefault="00FB00BA">
            <w:pPr>
              <w:pStyle w:val="Stilius3"/>
              <w:spacing w:after="240"/>
              <w:rPr>
                <w:sz w:val="24"/>
                <w:szCs w:val="24"/>
              </w:rPr>
            </w:pPr>
            <w:r w:rsidRPr="00533ABB">
              <w:rPr>
                <w:sz w:val="24"/>
                <w:szCs w:val="24"/>
              </w:rPr>
              <w:t>Šiame punkte pateikiami Sutartį sudarantys dokumentai, kurie turi būti suprantami kaip paaiškinantys vienas kitą. Tuo tikslu nustatomas toks dokumentų pirmumas:</w:t>
            </w:r>
          </w:p>
          <w:p w14:paraId="2F940979" w14:textId="77777777" w:rsidR="00FB00BA" w:rsidRPr="00533ABB" w:rsidRDefault="00FB00BA" w:rsidP="00D875AC">
            <w:pPr>
              <w:pStyle w:val="Sraopastraipa1"/>
              <w:numPr>
                <w:ilvl w:val="0"/>
                <w:numId w:val="5"/>
              </w:numPr>
              <w:jc w:val="both"/>
              <w:rPr>
                <w:sz w:val="24"/>
                <w:szCs w:val="24"/>
              </w:rPr>
            </w:pPr>
            <w:r w:rsidRPr="00533ABB">
              <w:rPr>
                <w:sz w:val="24"/>
                <w:szCs w:val="24"/>
              </w:rPr>
              <w:t>šios Sutarties sąlygos;</w:t>
            </w:r>
          </w:p>
          <w:p w14:paraId="5D3C2D63" w14:textId="77777777" w:rsidR="00FB00BA" w:rsidRPr="00533ABB" w:rsidRDefault="00FB00BA" w:rsidP="00D875AC">
            <w:pPr>
              <w:pStyle w:val="Sraopastraipa1"/>
              <w:numPr>
                <w:ilvl w:val="0"/>
                <w:numId w:val="5"/>
              </w:numPr>
              <w:jc w:val="both"/>
              <w:rPr>
                <w:sz w:val="24"/>
                <w:szCs w:val="24"/>
              </w:rPr>
            </w:pPr>
            <w:r w:rsidRPr="00533ABB">
              <w:rPr>
                <w:sz w:val="24"/>
                <w:szCs w:val="24"/>
              </w:rPr>
              <w:t>Pirkimo dokumentai (kartu su paaiškinimais);</w:t>
            </w:r>
          </w:p>
          <w:p w14:paraId="68A62546" w14:textId="77777777" w:rsidR="00FB00BA" w:rsidRPr="00533ABB" w:rsidRDefault="0056371D" w:rsidP="00D875AC">
            <w:pPr>
              <w:pStyle w:val="Sraopastraipa1"/>
              <w:numPr>
                <w:ilvl w:val="0"/>
                <w:numId w:val="5"/>
              </w:numPr>
              <w:jc w:val="both"/>
              <w:rPr>
                <w:sz w:val="24"/>
                <w:szCs w:val="24"/>
              </w:rPr>
            </w:pPr>
            <w:r w:rsidRPr="00533ABB">
              <w:rPr>
                <w:sz w:val="24"/>
                <w:szCs w:val="24"/>
              </w:rPr>
              <w:t>Techninis projektas</w:t>
            </w:r>
          </w:p>
          <w:p w14:paraId="48F0E75D" w14:textId="77777777" w:rsidR="00FB00BA" w:rsidRPr="00533ABB" w:rsidRDefault="00FB00BA" w:rsidP="00D875AC">
            <w:pPr>
              <w:pStyle w:val="Sraopastraipa1"/>
              <w:numPr>
                <w:ilvl w:val="0"/>
                <w:numId w:val="5"/>
              </w:numPr>
              <w:jc w:val="both"/>
              <w:rPr>
                <w:sz w:val="24"/>
                <w:szCs w:val="24"/>
              </w:rPr>
            </w:pPr>
            <w:r w:rsidRPr="00533ABB">
              <w:rPr>
                <w:sz w:val="24"/>
                <w:szCs w:val="24"/>
              </w:rPr>
              <w:t>Įkainotas veiklų sąrašas;</w:t>
            </w:r>
          </w:p>
          <w:p w14:paraId="5CE8BB11" w14:textId="77777777" w:rsidR="00FB00BA" w:rsidRPr="00533ABB" w:rsidRDefault="00FB00BA" w:rsidP="00D875AC">
            <w:pPr>
              <w:pStyle w:val="Sraopastraipa1"/>
              <w:numPr>
                <w:ilvl w:val="0"/>
                <w:numId w:val="5"/>
              </w:numPr>
              <w:jc w:val="both"/>
              <w:rPr>
                <w:sz w:val="24"/>
                <w:szCs w:val="24"/>
              </w:rPr>
            </w:pPr>
            <w:r w:rsidRPr="00533ABB">
              <w:rPr>
                <w:sz w:val="24"/>
                <w:szCs w:val="24"/>
              </w:rPr>
              <w:t>Sutarties įvykdymo užtikrinimas;</w:t>
            </w:r>
          </w:p>
          <w:p w14:paraId="675D64AC" w14:textId="77777777" w:rsidR="00FB00BA" w:rsidRPr="00533ABB" w:rsidRDefault="001A4B3B" w:rsidP="00D875AC">
            <w:pPr>
              <w:pStyle w:val="Sraopastraipa1"/>
              <w:numPr>
                <w:ilvl w:val="0"/>
                <w:numId w:val="5"/>
              </w:numPr>
              <w:jc w:val="both"/>
              <w:rPr>
                <w:sz w:val="24"/>
                <w:szCs w:val="24"/>
              </w:rPr>
            </w:pPr>
            <w:r w:rsidRPr="00533ABB">
              <w:rPr>
                <w:sz w:val="24"/>
                <w:szCs w:val="24"/>
              </w:rPr>
              <w:t>Rangovo pasiūlymo sąmatiniai skaičiavimai (sąmatos nebus naudojamos tiksliems darbų kiekiams nustatyti Sutarties vykdymo metu);</w:t>
            </w:r>
          </w:p>
          <w:p w14:paraId="04EC111A" w14:textId="77777777" w:rsidR="00A07DAB" w:rsidRPr="00533ABB" w:rsidRDefault="00A07DAB" w:rsidP="00D875AC">
            <w:pPr>
              <w:pStyle w:val="Sraopastraipa1"/>
              <w:numPr>
                <w:ilvl w:val="0"/>
                <w:numId w:val="5"/>
              </w:numPr>
              <w:jc w:val="both"/>
              <w:rPr>
                <w:sz w:val="24"/>
                <w:szCs w:val="24"/>
              </w:rPr>
            </w:pPr>
            <w:r w:rsidRPr="00533ABB">
              <w:rPr>
                <w:sz w:val="24"/>
                <w:szCs w:val="24"/>
              </w:rPr>
              <w:t>Subrangovų sąrašas</w:t>
            </w:r>
          </w:p>
        </w:tc>
      </w:tr>
      <w:tr w:rsidR="00FB00BA" w:rsidRPr="00533ABB" w14:paraId="016A1907" w14:textId="77777777" w:rsidTr="000222B0">
        <w:trPr>
          <w:trHeight w:val="53"/>
        </w:trPr>
        <w:tc>
          <w:tcPr>
            <w:tcW w:w="1017" w:type="dxa"/>
            <w:tcBorders>
              <w:top w:val="nil"/>
              <w:left w:val="nil"/>
              <w:bottom w:val="nil"/>
              <w:right w:val="nil"/>
            </w:tcBorders>
          </w:tcPr>
          <w:p w14:paraId="39047F0F" w14:textId="77777777" w:rsidR="00FB00BA" w:rsidRPr="00533ABB" w:rsidRDefault="00FB00BA" w:rsidP="00D875AC">
            <w:pPr>
              <w:pStyle w:val="Sraopastraipa1"/>
              <w:numPr>
                <w:ilvl w:val="0"/>
                <w:numId w:val="4"/>
              </w:numPr>
              <w:spacing w:before="200"/>
              <w:ind w:hanging="578"/>
              <w:jc w:val="both"/>
              <w:rPr>
                <w:sz w:val="24"/>
                <w:szCs w:val="24"/>
              </w:rPr>
            </w:pPr>
          </w:p>
        </w:tc>
        <w:tc>
          <w:tcPr>
            <w:tcW w:w="9404" w:type="dxa"/>
            <w:gridSpan w:val="3"/>
            <w:tcBorders>
              <w:top w:val="nil"/>
              <w:left w:val="nil"/>
              <w:bottom w:val="nil"/>
              <w:right w:val="nil"/>
            </w:tcBorders>
            <w:hideMark/>
          </w:tcPr>
          <w:p w14:paraId="7C8B2728" w14:textId="77777777" w:rsidR="00FB00BA" w:rsidRPr="00533ABB" w:rsidRDefault="00FB00BA">
            <w:pPr>
              <w:pStyle w:val="Stilius3"/>
              <w:rPr>
                <w:sz w:val="24"/>
                <w:szCs w:val="24"/>
              </w:rPr>
            </w:pPr>
            <w:r w:rsidRPr="00533ABB">
              <w:rPr>
                <w:sz w:val="24"/>
                <w:szCs w:val="24"/>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FB00BA" w:rsidRPr="00533ABB" w14:paraId="11E8588A" w14:textId="77777777" w:rsidTr="000222B0">
        <w:trPr>
          <w:trHeight w:val="53"/>
        </w:trPr>
        <w:tc>
          <w:tcPr>
            <w:tcW w:w="1017" w:type="dxa"/>
            <w:tcBorders>
              <w:top w:val="nil"/>
              <w:left w:val="nil"/>
              <w:bottom w:val="nil"/>
              <w:right w:val="nil"/>
            </w:tcBorders>
          </w:tcPr>
          <w:p w14:paraId="5E4EDFCF" w14:textId="77777777" w:rsidR="00FB00BA" w:rsidRPr="00533ABB" w:rsidRDefault="00FB00BA" w:rsidP="00D875AC">
            <w:pPr>
              <w:pStyle w:val="Sraopastraipa1"/>
              <w:numPr>
                <w:ilvl w:val="0"/>
                <w:numId w:val="4"/>
              </w:numPr>
              <w:spacing w:before="200"/>
              <w:ind w:hanging="578"/>
              <w:jc w:val="both"/>
              <w:rPr>
                <w:sz w:val="24"/>
                <w:szCs w:val="24"/>
              </w:rPr>
            </w:pPr>
          </w:p>
        </w:tc>
        <w:tc>
          <w:tcPr>
            <w:tcW w:w="9404" w:type="dxa"/>
            <w:gridSpan w:val="3"/>
            <w:tcBorders>
              <w:top w:val="nil"/>
              <w:left w:val="nil"/>
              <w:bottom w:val="nil"/>
              <w:right w:val="nil"/>
            </w:tcBorders>
            <w:hideMark/>
          </w:tcPr>
          <w:p w14:paraId="12ECDFDF" w14:textId="77777777" w:rsidR="00AB284B" w:rsidRPr="00D875AC" w:rsidRDefault="00AB284B">
            <w:pPr>
              <w:pStyle w:val="Stilius3"/>
              <w:rPr>
                <w:sz w:val="24"/>
                <w:szCs w:val="24"/>
              </w:rPr>
            </w:pPr>
            <w:r w:rsidRPr="00D875AC">
              <w:rPr>
                <w:sz w:val="24"/>
                <w:szCs w:val="24"/>
              </w:rPr>
              <w:t>Sutarties sąlygų pagrindiniai duomenys:</w:t>
            </w:r>
          </w:p>
          <w:tbl>
            <w:tblPr>
              <w:tblW w:w="87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1073"/>
              <w:gridCol w:w="4095"/>
            </w:tblGrid>
            <w:tr w:rsidR="00D875AC" w:rsidRPr="00D875AC" w14:paraId="514E682F" w14:textId="77777777" w:rsidTr="00D875AC">
              <w:tc>
                <w:tcPr>
                  <w:tcW w:w="3577" w:type="dxa"/>
                  <w:tcBorders>
                    <w:top w:val="nil"/>
                    <w:left w:val="nil"/>
                    <w:bottom w:val="dashed" w:sz="4" w:space="0" w:color="auto"/>
                    <w:right w:val="dashed" w:sz="4" w:space="0" w:color="auto"/>
                  </w:tcBorders>
                  <w:shd w:val="clear" w:color="auto" w:fill="auto"/>
                </w:tcPr>
                <w:p w14:paraId="24551A85" w14:textId="77777777" w:rsidR="00AB284B" w:rsidRPr="00D875AC" w:rsidRDefault="00AB284B" w:rsidP="00AB284B">
                  <w:pPr>
                    <w:pStyle w:val="Stilius3"/>
                    <w:rPr>
                      <w:i/>
                      <w:sz w:val="24"/>
                      <w:szCs w:val="24"/>
                    </w:rPr>
                  </w:pPr>
                  <w:r w:rsidRPr="00D875AC">
                    <w:rPr>
                      <w:i/>
                      <w:sz w:val="24"/>
                      <w:szCs w:val="24"/>
                    </w:rPr>
                    <w:t>Pavadinimas</w:t>
                  </w:r>
                </w:p>
              </w:tc>
              <w:tc>
                <w:tcPr>
                  <w:tcW w:w="1073" w:type="dxa"/>
                  <w:tcBorders>
                    <w:top w:val="nil"/>
                    <w:left w:val="dashed" w:sz="4" w:space="0" w:color="auto"/>
                    <w:bottom w:val="dashed" w:sz="4" w:space="0" w:color="auto"/>
                    <w:right w:val="dashed" w:sz="4" w:space="0" w:color="auto"/>
                  </w:tcBorders>
                  <w:shd w:val="clear" w:color="auto" w:fill="auto"/>
                </w:tcPr>
                <w:p w14:paraId="6FE7361B" w14:textId="77777777" w:rsidR="00AB284B" w:rsidRPr="00D875AC" w:rsidRDefault="00AB284B" w:rsidP="00AB284B">
                  <w:pPr>
                    <w:pStyle w:val="Stilius3"/>
                    <w:rPr>
                      <w:i/>
                      <w:sz w:val="24"/>
                      <w:szCs w:val="24"/>
                    </w:rPr>
                  </w:pPr>
                  <w:r w:rsidRPr="00D875AC">
                    <w:rPr>
                      <w:i/>
                      <w:sz w:val="24"/>
                      <w:szCs w:val="24"/>
                    </w:rPr>
                    <w:t xml:space="preserve">Punktas </w:t>
                  </w:r>
                </w:p>
              </w:tc>
              <w:tc>
                <w:tcPr>
                  <w:tcW w:w="4095" w:type="dxa"/>
                  <w:tcBorders>
                    <w:top w:val="nil"/>
                    <w:left w:val="dashed" w:sz="4" w:space="0" w:color="auto"/>
                    <w:bottom w:val="dashed" w:sz="4" w:space="0" w:color="auto"/>
                    <w:right w:val="nil"/>
                  </w:tcBorders>
                  <w:shd w:val="clear" w:color="auto" w:fill="auto"/>
                </w:tcPr>
                <w:p w14:paraId="1413A931" w14:textId="77777777" w:rsidR="00AB284B" w:rsidRPr="00D875AC" w:rsidRDefault="00AB284B" w:rsidP="00AB284B">
                  <w:pPr>
                    <w:pStyle w:val="Stilius3"/>
                    <w:jc w:val="left"/>
                    <w:rPr>
                      <w:i/>
                      <w:sz w:val="24"/>
                      <w:szCs w:val="24"/>
                    </w:rPr>
                  </w:pPr>
                  <w:r w:rsidRPr="00D875AC">
                    <w:rPr>
                      <w:i/>
                      <w:sz w:val="24"/>
                      <w:szCs w:val="24"/>
                    </w:rPr>
                    <w:t>Duomenys ir sąlygos</w:t>
                  </w:r>
                </w:p>
              </w:tc>
            </w:tr>
            <w:tr w:rsidR="00D875AC" w:rsidRPr="00D875AC" w14:paraId="098BD0D8" w14:textId="77777777" w:rsidTr="00D875AC">
              <w:tc>
                <w:tcPr>
                  <w:tcW w:w="3577" w:type="dxa"/>
                  <w:tcBorders>
                    <w:top w:val="nil"/>
                    <w:left w:val="nil"/>
                    <w:bottom w:val="dashed" w:sz="4" w:space="0" w:color="auto"/>
                    <w:right w:val="dashed" w:sz="4" w:space="0" w:color="auto"/>
                  </w:tcBorders>
                  <w:shd w:val="clear" w:color="auto" w:fill="auto"/>
                </w:tcPr>
                <w:p w14:paraId="47FFB36F" w14:textId="0C755826" w:rsidR="00AB284B" w:rsidRPr="00D875AC" w:rsidRDefault="00010E16" w:rsidP="00AB284B">
                  <w:pPr>
                    <w:pStyle w:val="Stilius3"/>
                    <w:rPr>
                      <w:i/>
                      <w:sz w:val="24"/>
                      <w:szCs w:val="24"/>
                    </w:rPr>
                  </w:pPr>
                  <w:r w:rsidRPr="00D875AC">
                    <w:rPr>
                      <w:sz w:val="24"/>
                      <w:szCs w:val="24"/>
                    </w:rPr>
                    <w:t xml:space="preserve">3.4.1. </w:t>
                  </w:r>
                  <w:r w:rsidR="00AB284B" w:rsidRPr="00D875AC">
                    <w:rPr>
                      <w:sz w:val="24"/>
                      <w:szCs w:val="24"/>
                    </w:rPr>
                    <w:t>Pradinė</w:t>
                  </w:r>
                  <w:r w:rsidR="00FA1F0F">
                    <w:rPr>
                      <w:sz w:val="24"/>
                      <w:szCs w:val="24"/>
                    </w:rPr>
                    <w:t>s</w:t>
                  </w:r>
                  <w:r w:rsidR="00AB284B" w:rsidRPr="00D875AC">
                    <w:rPr>
                      <w:sz w:val="24"/>
                      <w:szCs w:val="24"/>
                    </w:rPr>
                    <w:t xml:space="preserve"> sutarties vertė</w:t>
                  </w:r>
                </w:p>
              </w:tc>
              <w:tc>
                <w:tcPr>
                  <w:tcW w:w="1073" w:type="dxa"/>
                  <w:tcBorders>
                    <w:top w:val="nil"/>
                    <w:left w:val="dashed" w:sz="4" w:space="0" w:color="auto"/>
                    <w:bottom w:val="dashed" w:sz="4" w:space="0" w:color="auto"/>
                    <w:right w:val="dashed" w:sz="4" w:space="0" w:color="auto"/>
                  </w:tcBorders>
                  <w:shd w:val="clear" w:color="auto" w:fill="auto"/>
                </w:tcPr>
                <w:p w14:paraId="3793736E" w14:textId="77777777" w:rsidR="00AB284B" w:rsidRPr="00D875AC" w:rsidRDefault="00AB284B" w:rsidP="00AB284B">
                  <w:pPr>
                    <w:pStyle w:val="Stilius3"/>
                    <w:rPr>
                      <w:i/>
                      <w:sz w:val="24"/>
                      <w:szCs w:val="24"/>
                    </w:rPr>
                  </w:pPr>
                  <w:r w:rsidRPr="00D875AC">
                    <w:rPr>
                      <w:sz w:val="24"/>
                      <w:szCs w:val="24"/>
                    </w:rPr>
                    <w:t>1.1</w:t>
                  </w:r>
                  <w:r w:rsidR="00010E16" w:rsidRPr="00D875AC">
                    <w:rPr>
                      <w:sz w:val="24"/>
                      <w:szCs w:val="24"/>
                    </w:rPr>
                    <w:t>8</w:t>
                  </w:r>
                </w:p>
              </w:tc>
              <w:tc>
                <w:tcPr>
                  <w:tcW w:w="4095" w:type="dxa"/>
                  <w:tcBorders>
                    <w:top w:val="nil"/>
                    <w:left w:val="dashed" w:sz="4" w:space="0" w:color="auto"/>
                    <w:bottom w:val="dashed" w:sz="4" w:space="0" w:color="auto"/>
                    <w:right w:val="nil"/>
                  </w:tcBorders>
                  <w:shd w:val="clear" w:color="auto" w:fill="auto"/>
                </w:tcPr>
                <w:p w14:paraId="2EC00F17" w14:textId="53AE6BF6" w:rsidR="00AB284B" w:rsidRPr="00D875AC" w:rsidRDefault="00AB284B" w:rsidP="00AB284B">
                  <w:pPr>
                    <w:pStyle w:val="Stilius3"/>
                    <w:jc w:val="left"/>
                    <w:rPr>
                      <w:sz w:val="24"/>
                      <w:szCs w:val="24"/>
                    </w:rPr>
                  </w:pPr>
                  <w:r w:rsidRPr="00D875AC">
                    <w:rPr>
                      <w:sz w:val="24"/>
                      <w:szCs w:val="24"/>
                    </w:rPr>
                    <w:t xml:space="preserve">............................ eurų </w:t>
                  </w:r>
                  <w:r w:rsidR="00FA1F0F">
                    <w:rPr>
                      <w:sz w:val="24"/>
                      <w:szCs w:val="24"/>
                    </w:rPr>
                    <w:t>be</w:t>
                  </w:r>
                  <w:r w:rsidR="00010E16" w:rsidRPr="00D875AC">
                    <w:rPr>
                      <w:sz w:val="24"/>
                      <w:szCs w:val="24"/>
                    </w:rPr>
                    <w:t xml:space="preserve"> PVM</w:t>
                  </w:r>
                </w:p>
                <w:p w14:paraId="190FADD0" w14:textId="77777777" w:rsidR="00AB284B" w:rsidRPr="00D875AC" w:rsidRDefault="00AB284B" w:rsidP="00AB284B">
                  <w:pPr>
                    <w:pStyle w:val="Stilius3"/>
                    <w:spacing w:before="0"/>
                    <w:jc w:val="left"/>
                    <w:rPr>
                      <w:i/>
                      <w:sz w:val="24"/>
                      <w:szCs w:val="24"/>
                    </w:rPr>
                  </w:pPr>
                  <w:r w:rsidRPr="00D875AC">
                    <w:rPr>
                      <w:i/>
                      <w:sz w:val="24"/>
                      <w:szCs w:val="24"/>
                    </w:rPr>
                    <w:lastRenderedPageBreak/>
                    <w:t xml:space="preserve">[pasirašydamas Sutartį Užsakovas įrašo vertę, lygią laimėjusio rangovo pasiūlymo kainai] </w:t>
                  </w:r>
                </w:p>
              </w:tc>
            </w:tr>
          </w:tbl>
          <w:p w14:paraId="53D79E7F" w14:textId="77777777" w:rsidR="00AB284B" w:rsidRPr="00D875AC" w:rsidRDefault="00AB284B">
            <w:pPr>
              <w:pStyle w:val="Stilius3"/>
              <w:rPr>
                <w:sz w:val="24"/>
                <w:szCs w:val="24"/>
              </w:rPr>
            </w:pPr>
          </w:p>
        </w:tc>
      </w:tr>
      <w:tr w:rsidR="00FB00BA" w:rsidRPr="00533ABB" w14:paraId="214ABEAF" w14:textId="77777777" w:rsidTr="000222B0">
        <w:trPr>
          <w:trHeight w:val="53"/>
        </w:trPr>
        <w:tc>
          <w:tcPr>
            <w:tcW w:w="1017" w:type="dxa"/>
            <w:tcBorders>
              <w:top w:val="nil"/>
              <w:left w:val="nil"/>
              <w:bottom w:val="nil"/>
              <w:right w:val="nil"/>
            </w:tcBorders>
          </w:tcPr>
          <w:p w14:paraId="199956EA" w14:textId="77777777" w:rsidR="00FB00BA" w:rsidRPr="00533ABB" w:rsidRDefault="00FB00BA" w:rsidP="00AB284B">
            <w:pPr>
              <w:pStyle w:val="Sraopastraipa1"/>
              <w:spacing w:before="200"/>
              <w:jc w:val="both"/>
              <w:rPr>
                <w:sz w:val="24"/>
                <w:szCs w:val="24"/>
              </w:rPr>
            </w:pPr>
          </w:p>
        </w:tc>
        <w:tc>
          <w:tcPr>
            <w:tcW w:w="9404" w:type="dxa"/>
            <w:gridSpan w:val="3"/>
            <w:tcBorders>
              <w:top w:val="nil"/>
              <w:left w:val="nil"/>
              <w:bottom w:val="nil"/>
              <w:right w:val="nil"/>
            </w:tcBorders>
            <w:hideMark/>
          </w:tcPr>
          <w:tbl>
            <w:tblPr>
              <w:tblpPr w:leftFromText="180" w:rightFromText="180" w:vertAnchor="text" w:horzAnchor="margin" w:tblpY="-2058"/>
              <w:tblOverlap w:val="never"/>
              <w:tblW w:w="87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956"/>
              <w:gridCol w:w="4212"/>
            </w:tblGrid>
            <w:tr w:rsidR="00AB284B" w:rsidRPr="00D875AC" w14:paraId="6C75F1C5" w14:textId="77777777" w:rsidTr="00AB284B">
              <w:tc>
                <w:tcPr>
                  <w:tcW w:w="3577" w:type="dxa"/>
                  <w:tcBorders>
                    <w:top w:val="dashed" w:sz="4" w:space="0" w:color="auto"/>
                    <w:left w:val="nil"/>
                    <w:bottom w:val="dashed" w:sz="4" w:space="0" w:color="auto"/>
                    <w:right w:val="dashed" w:sz="4" w:space="0" w:color="auto"/>
                  </w:tcBorders>
                  <w:shd w:val="clear" w:color="auto" w:fill="auto"/>
                </w:tcPr>
                <w:p w14:paraId="2AA80C00" w14:textId="77777777" w:rsidR="00AB284B" w:rsidRPr="00D875AC" w:rsidRDefault="00CB0DC0" w:rsidP="00AB284B">
                  <w:pPr>
                    <w:pStyle w:val="Stilius3"/>
                    <w:rPr>
                      <w:i/>
                      <w:sz w:val="24"/>
                      <w:szCs w:val="24"/>
                    </w:rPr>
                  </w:pPr>
                  <w:r w:rsidRPr="00D875AC">
                    <w:rPr>
                      <w:sz w:val="24"/>
                      <w:szCs w:val="24"/>
                    </w:rPr>
                    <w:t xml:space="preserve">3.4.2. </w:t>
                  </w:r>
                  <w:r w:rsidR="00AB284B" w:rsidRPr="00D875AC">
                    <w:rPr>
                      <w:sz w:val="24"/>
                      <w:szCs w:val="24"/>
                    </w:rPr>
                    <w:t>Užsakovo skiriamas asmuo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0BE1304C" w14:textId="77777777" w:rsidR="00AB284B" w:rsidRPr="00D875AC" w:rsidRDefault="00CB0DC0" w:rsidP="00AB284B">
                  <w:pPr>
                    <w:pStyle w:val="Stilius3"/>
                    <w:rPr>
                      <w:i/>
                      <w:sz w:val="24"/>
                      <w:szCs w:val="24"/>
                    </w:rPr>
                  </w:pPr>
                  <w:r w:rsidRPr="00D875AC">
                    <w:rPr>
                      <w:sz w:val="24"/>
                      <w:szCs w:val="24"/>
                    </w:rPr>
                    <w:t>4.4</w:t>
                  </w:r>
                  <w:r w:rsidR="006235D8">
                    <w:rPr>
                      <w:sz w:val="24"/>
                      <w:szCs w:val="24"/>
                    </w:rPr>
                    <w:t>.</w:t>
                  </w:r>
                </w:p>
              </w:tc>
              <w:tc>
                <w:tcPr>
                  <w:tcW w:w="4212" w:type="dxa"/>
                  <w:tcBorders>
                    <w:top w:val="dashed" w:sz="4" w:space="0" w:color="auto"/>
                    <w:left w:val="dashed" w:sz="4" w:space="0" w:color="auto"/>
                    <w:bottom w:val="dashed" w:sz="4" w:space="0" w:color="auto"/>
                    <w:right w:val="nil"/>
                  </w:tcBorders>
                  <w:shd w:val="clear" w:color="auto" w:fill="auto"/>
                </w:tcPr>
                <w:p w14:paraId="59069459" w14:textId="77777777" w:rsidR="00AB284B" w:rsidRPr="00D875AC" w:rsidRDefault="00AB284B" w:rsidP="00AB284B">
                  <w:pPr>
                    <w:pStyle w:val="Stilius3"/>
                    <w:jc w:val="left"/>
                    <w:rPr>
                      <w:i/>
                      <w:sz w:val="24"/>
                      <w:szCs w:val="24"/>
                    </w:rPr>
                  </w:pPr>
                  <w:r w:rsidRPr="00D875AC">
                    <w:rPr>
                      <w:i/>
                      <w:sz w:val="24"/>
                      <w:szCs w:val="24"/>
                    </w:rPr>
                    <w:t>[Užsakovas nurodo konkretų asmenį]</w:t>
                  </w:r>
                </w:p>
              </w:tc>
            </w:tr>
            <w:tr w:rsidR="00AB284B" w:rsidRPr="00D875AC" w14:paraId="65D04297" w14:textId="77777777" w:rsidTr="00AB284B">
              <w:tc>
                <w:tcPr>
                  <w:tcW w:w="3577" w:type="dxa"/>
                  <w:tcBorders>
                    <w:top w:val="dashed" w:sz="4" w:space="0" w:color="auto"/>
                    <w:left w:val="nil"/>
                    <w:bottom w:val="dashed" w:sz="4" w:space="0" w:color="auto"/>
                    <w:right w:val="dashed" w:sz="4" w:space="0" w:color="auto"/>
                  </w:tcBorders>
                  <w:shd w:val="clear" w:color="auto" w:fill="auto"/>
                </w:tcPr>
                <w:p w14:paraId="03C911CC" w14:textId="77777777" w:rsidR="00AB284B" w:rsidRPr="00D875AC" w:rsidRDefault="00CB0DC0" w:rsidP="00AB284B">
                  <w:pPr>
                    <w:pStyle w:val="Stilius3"/>
                    <w:jc w:val="left"/>
                    <w:rPr>
                      <w:sz w:val="24"/>
                      <w:szCs w:val="24"/>
                    </w:rPr>
                  </w:pPr>
                  <w:r w:rsidRPr="00D875AC">
                    <w:rPr>
                      <w:sz w:val="24"/>
                      <w:szCs w:val="24"/>
                    </w:rPr>
                    <w:t xml:space="preserve">3.4.3. </w:t>
                  </w:r>
                  <w:r w:rsidR="00AB284B" w:rsidRPr="00D875AC">
                    <w:rPr>
                      <w:sz w:val="24"/>
                      <w:szCs w:val="24"/>
                    </w:rPr>
                    <w:t>Darbų atlikimo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3BC8312" w14:textId="77777777" w:rsidR="00AB284B" w:rsidRPr="000D670C" w:rsidRDefault="00AB284B" w:rsidP="00AB284B">
                  <w:pPr>
                    <w:pStyle w:val="Stilius3"/>
                    <w:rPr>
                      <w:sz w:val="24"/>
                      <w:szCs w:val="24"/>
                    </w:rPr>
                  </w:pPr>
                  <w:r w:rsidRPr="000D670C">
                    <w:rPr>
                      <w:sz w:val="24"/>
                      <w:szCs w:val="24"/>
                    </w:rPr>
                    <w:t>6.1.</w:t>
                  </w:r>
                </w:p>
              </w:tc>
              <w:tc>
                <w:tcPr>
                  <w:tcW w:w="4212" w:type="dxa"/>
                  <w:tcBorders>
                    <w:top w:val="dashed" w:sz="4" w:space="0" w:color="auto"/>
                    <w:left w:val="dashed" w:sz="4" w:space="0" w:color="auto"/>
                    <w:bottom w:val="dashed" w:sz="4" w:space="0" w:color="auto"/>
                    <w:right w:val="nil"/>
                  </w:tcBorders>
                  <w:shd w:val="clear" w:color="auto" w:fill="auto"/>
                </w:tcPr>
                <w:p w14:paraId="01FD19B7" w14:textId="77777777" w:rsidR="00AB284B" w:rsidRPr="000D670C" w:rsidRDefault="00AA30FC" w:rsidP="002D6462">
                  <w:pPr>
                    <w:pStyle w:val="Stilius3"/>
                    <w:jc w:val="left"/>
                    <w:rPr>
                      <w:sz w:val="24"/>
                      <w:szCs w:val="24"/>
                    </w:rPr>
                  </w:pPr>
                  <w:r w:rsidRPr="000D670C">
                    <w:rPr>
                      <w:sz w:val="24"/>
                      <w:szCs w:val="24"/>
                    </w:rPr>
                    <w:t>1</w:t>
                  </w:r>
                  <w:r w:rsidR="00671280" w:rsidRPr="000D670C">
                    <w:rPr>
                      <w:sz w:val="24"/>
                      <w:szCs w:val="24"/>
                    </w:rPr>
                    <w:t>5</w:t>
                  </w:r>
                  <w:r w:rsidR="002D6462" w:rsidRPr="000D670C">
                    <w:rPr>
                      <w:sz w:val="24"/>
                      <w:szCs w:val="24"/>
                    </w:rPr>
                    <w:t xml:space="preserve"> </w:t>
                  </w:r>
                  <w:r w:rsidRPr="000D670C">
                    <w:rPr>
                      <w:sz w:val="24"/>
                      <w:szCs w:val="24"/>
                    </w:rPr>
                    <w:t>mėnesių</w:t>
                  </w:r>
                  <w:r w:rsidR="00CB0DC0" w:rsidRPr="000D670C">
                    <w:rPr>
                      <w:sz w:val="24"/>
                      <w:szCs w:val="24"/>
                    </w:rPr>
                    <w:t xml:space="preserve"> nuo Darbų pradžios</w:t>
                  </w:r>
                </w:p>
              </w:tc>
            </w:tr>
          </w:tbl>
          <w:p w14:paraId="01979525" w14:textId="77777777" w:rsidR="0060766A" w:rsidRPr="00D875AC" w:rsidRDefault="0060766A" w:rsidP="0060766A">
            <w:pPr>
              <w:rPr>
                <w:rFonts w:ascii="Times New Roman" w:hAnsi="Times New Roman"/>
                <w:vanish/>
                <w:sz w:val="24"/>
                <w:szCs w:val="24"/>
              </w:rPr>
            </w:pPr>
          </w:p>
          <w:tbl>
            <w:tblPr>
              <w:tblW w:w="87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956"/>
              <w:gridCol w:w="4212"/>
            </w:tblGrid>
            <w:tr w:rsidR="00D875AC" w:rsidRPr="00D875AC" w14:paraId="7E31F00B" w14:textId="77777777" w:rsidTr="0060766A">
              <w:tc>
                <w:tcPr>
                  <w:tcW w:w="3577" w:type="dxa"/>
                  <w:tcBorders>
                    <w:top w:val="dashed" w:sz="4" w:space="0" w:color="auto"/>
                    <w:left w:val="nil"/>
                    <w:bottom w:val="dashed" w:sz="4" w:space="0" w:color="auto"/>
                    <w:right w:val="dashed" w:sz="4" w:space="0" w:color="auto"/>
                  </w:tcBorders>
                  <w:shd w:val="clear" w:color="auto" w:fill="auto"/>
                </w:tcPr>
                <w:p w14:paraId="1A5514B8" w14:textId="44DD1DCD" w:rsidR="00AB284B" w:rsidRPr="00D875AC" w:rsidRDefault="00CB0DC0" w:rsidP="00CB0DC0">
                  <w:pPr>
                    <w:pStyle w:val="Stilius3"/>
                    <w:jc w:val="left"/>
                    <w:rPr>
                      <w:sz w:val="24"/>
                      <w:szCs w:val="24"/>
                    </w:rPr>
                  </w:pPr>
                  <w:r w:rsidRPr="00D875AC">
                    <w:rPr>
                      <w:sz w:val="24"/>
                      <w:szCs w:val="24"/>
                    </w:rPr>
                    <w:t>3.4.</w:t>
                  </w:r>
                  <w:r w:rsidR="00562EB0">
                    <w:rPr>
                      <w:sz w:val="24"/>
                      <w:szCs w:val="24"/>
                    </w:rPr>
                    <w:t>4</w:t>
                  </w:r>
                  <w:r w:rsidRPr="00D875AC">
                    <w:rPr>
                      <w:sz w:val="24"/>
                      <w:szCs w:val="24"/>
                    </w:rPr>
                    <w:t xml:space="preserve">. </w:t>
                  </w:r>
                  <w:r w:rsidR="00AB284B" w:rsidRPr="00D875AC">
                    <w:rPr>
                      <w:sz w:val="24"/>
                      <w:szCs w:val="24"/>
                    </w:rPr>
                    <w:t>Delspinigiai dėl Darbų vėlavimo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4D0898DB" w14:textId="77777777" w:rsidR="00AB284B" w:rsidRPr="00D875AC" w:rsidRDefault="00C31753" w:rsidP="00791C11">
                  <w:pPr>
                    <w:pStyle w:val="Stilius3"/>
                    <w:rPr>
                      <w:sz w:val="24"/>
                      <w:szCs w:val="24"/>
                    </w:rPr>
                  </w:pPr>
                  <w:r w:rsidRPr="00D875AC">
                    <w:rPr>
                      <w:sz w:val="24"/>
                      <w:szCs w:val="24"/>
                    </w:rPr>
                    <w:t>6.</w:t>
                  </w:r>
                  <w:r w:rsidR="00791C11" w:rsidRPr="00D875AC">
                    <w:rPr>
                      <w:sz w:val="24"/>
                      <w:szCs w:val="24"/>
                    </w:rPr>
                    <w:t>6</w:t>
                  </w:r>
                  <w:r w:rsidR="006235D8">
                    <w:rPr>
                      <w:sz w:val="24"/>
                      <w:szCs w:val="24"/>
                    </w:rPr>
                    <w:t>.</w:t>
                  </w:r>
                </w:p>
              </w:tc>
              <w:tc>
                <w:tcPr>
                  <w:tcW w:w="4212" w:type="dxa"/>
                  <w:tcBorders>
                    <w:top w:val="dashed" w:sz="4" w:space="0" w:color="auto"/>
                    <w:left w:val="dashed" w:sz="4" w:space="0" w:color="auto"/>
                    <w:bottom w:val="dashed" w:sz="4" w:space="0" w:color="auto"/>
                    <w:right w:val="nil"/>
                  </w:tcBorders>
                  <w:shd w:val="clear" w:color="auto" w:fill="auto"/>
                </w:tcPr>
                <w:p w14:paraId="5DDCE45F" w14:textId="61E003BC" w:rsidR="00AB284B" w:rsidRPr="00D875AC" w:rsidRDefault="00264ECF" w:rsidP="007F7DAB">
                  <w:pPr>
                    <w:pStyle w:val="Stilius3"/>
                    <w:jc w:val="left"/>
                    <w:rPr>
                      <w:sz w:val="24"/>
                      <w:szCs w:val="24"/>
                    </w:rPr>
                  </w:pPr>
                  <w:r w:rsidRPr="00D875AC">
                    <w:rPr>
                      <w:sz w:val="24"/>
                      <w:szCs w:val="24"/>
                    </w:rPr>
                    <w:t>0,0</w:t>
                  </w:r>
                  <w:r w:rsidR="00CB0DC0" w:rsidRPr="00D875AC">
                    <w:rPr>
                      <w:sz w:val="24"/>
                      <w:szCs w:val="24"/>
                    </w:rPr>
                    <w:t>2</w:t>
                  </w:r>
                  <w:r w:rsidR="00AB284B" w:rsidRPr="00D875AC">
                    <w:rPr>
                      <w:sz w:val="24"/>
                      <w:szCs w:val="24"/>
                    </w:rPr>
                    <w:t xml:space="preserve"> % </w:t>
                  </w:r>
                  <w:r w:rsidR="00562EB0">
                    <w:rPr>
                      <w:sz w:val="24"/>
                      <w:szCs w:val="24"/>
                    </w:rPr>
                    <w:t>nuo neatliktų darbų vertės</w:t>
                  </w:r>
                  <w:r w:rsidR="005703D9">
                    <w:rPr>
                      <w:sz w:val="24"/>
                      <w:szCs w:val="24"/>
                    </w:rPr>
                    <w:t xml:space="preserve"> be PVM</w:t>
                  </w:r>
                  <w:r w:rsidR="00AB284B" w:rsidRPr="00D875AC">
                    <w:rPr>
                      <w:sz w:val="24"/>
                      <w:szCs w:val="24"/>
                    </w:rPr>
                    <w:t xml:space="preserve"> per dieną </w:t>
                  </w:r>
                </w:p>
              </w:tc>
            </w:tr>
            <w:tr w:rsidR="00B16A2B" w:rsidRPr="00D875AC" w14:paraId="78EB9BFF" w14:textId="77777777" w:rsidTr="0060766A">
              <w:tc>
                <w:tcPr>
                  <w:tcW w:w="3577" w:type="dxa"/>
                  <w:tcBorders>
                    <w:top w:val="dashed" w:sz="4" w:space="0" w:color="auto"/>
                    <w:left w:val="nil"/>
                    <w:bottom w:val="dashed" w:sz="4" w:space="0" w:color="auto"/>
                    <w:right w:val="dashed" w:sz="4" w:space="0" w:color="auto"/>
                  </w:tcBorders>
                  <w:shd w:val="clear" w:color="auto" w:fill="auto"/>
                </w:tcPr>
                <w:p w14:paraId="5CD2C689" w14:textId="636FCB50" w:rsidR="00B16A2B" w:rsidRPr="00D875AC" w:rsidRDefault="00CB0DC0" w:rsidP="00DD22D8">
                  <w:pPr>
                    <w:pStyle w:val="Stilius3"/>
                    <w:jc w:val="left"/>
                    <w:rPr>
                      <w:sz w:val="24"/>
                      <w:szCs w:val="24"/>
                    </w:rPr>
                  </w:pPr>
                  <w:r w:rsidRPr="00D875AC">
                    <w:rPr>
                      <w:sz w:val="24"/>
                      <w:szCs w:val="24"/>
                    </w:rPr>
                    <w:t>3.4.</w:t>
                  </w:r>
                  <w:r w:rsidR="00562EB0">
                    <w:rPr>
                      <w:sz w:val="24"/>
                      <w:szCs w:val="24"/>
                    </w:rPr>
                    <w:t>5</w:t>
                  </w:r>
                  <w:r w:rsidRPr="00D875AC">
                    <w:rPr>
                      <w:sz w:val="24"/>
                      <w:szCs w:val="24"/>
                    </w:rPr>
                    <w:t>.</w:t>
                  </w:r>
                  <w:r w:rsidR="007F7DAB" w:rsidRPr="00D875AC">
                    <w:rPr>
                      <w:sz w:val="24"/>
                      <w:szCs w:val="24"/>
                    </w:rPr>
                    <w:t xml:space="preserve"> </w:t>
                  </w:r>
                  <w:r w:rsidR="00B16A2B" w:rsidRPr="00D875AC">
                    <w:rPr>
                      <w:sz w:val="24"/>
                      <w:szCs w:val="24"/>
                    </w:rPr>
                    <w:t>Sutarties įvykdymo užtikrinim</w:t>
                  </w:r>
                  <w:r w:rsidR="00DD22D8" w:rsidRPr="00D875AC">
                    <w:rPr>
                      <w:sz w:val="24"/>
                      <w:szCs w:val="24"/>
                    </w:rPr>
                    <w:t>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D176F61" w14:textId="77777777" w:rsidR="00B16A2B" w:rsidRPr="00D875AC" w:rsidRDefault="00B16A2B" w:rsidP="00AB284B">
                  <w:pPr>
                    <w:pStyle w:val="Stilius3"/>
                    <w:rPr>
                      <w:sz w:val="24"/>
                      <w:szCs w:val="24"/>
                    </w:rPr>
                  </w:pPr>
                  <w:r w:rsidRPr="00D875AC">
                    <w:rPr>
                      <w:sz w:val="24"/>
                      <w:szCs w:val="24"/>
                    </w:rPr>
                    <w:t>7.1.</w:t>
                  </w:r>
                </w:p>
              </w:tc>
              <w:tc>
                <w:tcPr>
                  <w:tcW w:w="4212" w:type="dxa"/>
                  <w:tcBorders>
                    <w:top w:val="dashed" w:sz="4" w:space="0" w:color="auto"/>
                    <w:left w:val="dashed" w:sz="4" w:space="0" w:color="auto"/>
                    <w:bottom w:val="dashed" w:sz="4" w:space="0" w:color="auto"/>
                    <w:right w:val="nil"/>
                  </w:tcBorders>
                  <w:shd w:val="clear" w:color="auto" w:fill="auto"/>
                </w:tcPr>
                <w:p w14:paraId="2718AE83" w14:textId="77777777" w:rsidR="00B16A2B" w:rsidRPr="00D875AC" w:rsidRDefault="00B16A2B" w:rsidP="00DD22D8">
                  <w:pPr>
                    <w:pStyle w:val="Stilius3"/>
                    <w:jc w:val="left"/>
                    <w:rPr>
                      <w:i/>
                      <w:sz w:val="24"/>
                      <w:szCs w:val="24"/>
                    </w:rPr>
                  </w:pPr>
                  <w:r w:rsidRPr="00D875AC">
                    <w:rPr>
                      <w:sz w:val="24"/>
                      <w:szCs w:val="24"/>
                    </w:rPr>
                    <w:t xml:space="preserve">5 proc. </w:t>
                  </w:r>
                  <w:r w:rsidR="00DD22D8" w:rsidRPr="00D875AC">
                    <w:rPr>
                      <w:sz w:val="24"/>
                      <w:szCs w:val="24"/>
                    </w:rPr>
                    <w:t>nuo Pradinės sutarties vertės su PVM</w:t>
                  </w:r>
                </w:p>
              </w:tc>
            </w:tr>
            <w:tr w:rsidR="00AB284B" w:rsidRPr="00D875AC" w14:paraId="7A32E6F8" w14:textId="77777777" w:rsidTr="0060766A">
              <w:tc>
                <w:tcPr>
                  <w:tcW w:w="3577" w:type="dxa"/>
                  <w:tcBorders>
                    <w:top w:val="dashed" w:sz="4" w:space="0" w:color="auto"/>
                    <w:left w:val="nil"/>
                    <w:bottom w:val="dashed" w:sz="4" w:space="0" w:color="auto"/>
                    <w:right w:val="dashed" w:sz="4" w:space="0" w:color="auto"/>
                  </w:tcBorders>
                  <w:shd w:val="clear" w:color="auto" w:fill="auto"/>
                </w:tcPr>
                <w:p w14:paraId="01CC7FA0" w14:textId="352B3EBE" w:rsidR="00AB284B" w:rsidRPr="00D875AC" w:rsidRDefault="007F7DAB" w:rsidP="005D24FD">
                  <w:pPr>
                    <w:pStyle w:val="Stilius3"/>
                    <w:jc w:val="left"/>
                    <w:rPr>
                      <w:sz w:val="24"/>
                      <w:szCs w:val="24"/>
                    </w:rPr>
                  </w:pPr>
                  <w:r w:rsidRPr="00D875AC">
                    <w:rPr>
                      <w:sz w:val="24"/>
                      <w:szCs w:val="24"/>
                    </w:rPr>
                    <w:t>3.4.</w:t>
                  </w:r>
                  <w:r w:rsidR="00562EB0">
                    <w:rPr>
                      <w:sz w:val="24"/>
                      <w:szCs w:val="24"/>
                    </w:rPr>
                    <w:t>6</w:t>
                  </w:r>
                  <w:r w:rsidRPr="00D875AC">
                    <w:rPr>
                      <w:sz w:val="24"/>
                      <w:szCs w:val="24"/>
                    </w:rPr>
                    <w:t xml:space="preserve">. </w:t>
                  </w:r>
                  <w:r w:rsidR="005D24FD" w:rsidRPr="00D875AC">
                    <w:rPr>
                      <w:sz w:val="24"/>
                      <w:szCs w:val="24"/>
                    </w:rPr>
                    <w:t>Sulaikoma suma</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D48C584" w14:textId="77777777" w:rsidR="00AB284B" w:rsidRPr="00D875AC" w:rsidRDefault="00791C11" w:rsidP="00AB284B">
                  <w:pPr>
                    <w:pStyle w:val="Stilius3"/>
                    <w:rPr>
                      <w:sz w:val="24"/>
                      <w:szCs w:val="24"/>
                    </w:rPr>
                  </w:pPr>
                  <w:r w:rsidRPr="00D875AC">
                    <w:rPr>
                      <w:sz w:val="24"/>
                      <w:szCs w:val="24"/>
                    </w:rPr>
                    <w:t>9.6</w:t>
                  </w:r>
                  <w:r w:rsidR="006235D8">
                    <w:rPr>
                      <w:sz w:val="24"/>
                      <w:szCs w:val="24"/>
                    </w:rPr>
                    <w:t>.</w:t>
                  </w:r>
                </w:p>
              </w:tc>
              <w:tc>
                <w:tcPr>
                  <w:tcW w:w="4212" w:type="dxa"/>
                  <w:tcBorders>
                    <w:top w:val="dashed" w:sz="4" w:space="0" w:color="auto"/>
                    <w:left w:val="dashed" w:sz="4" w:space="0" w:color="auto"/>
                    <w:bottom w:val="dashed" w:sz="4" w:space="0" w:color="auto"/>
                    <w:right w:val="nil"/>
                  </w:tcBorders>
                  <w:shd w:val="clear" w:color="auto" w:fill="auto"/>
                </w:tcPr>
                <w:p w14:paraId="0BCE08C3" w14:textId="77777777" w:rsidR="00AB284B" w:rsidRPr="00D875AC" w:rsidRDefault="005D24FD" w:rsidP="005D24FD">
                  <w:pPr>
                    <w:autoSpaceDE w:val="0"/>
                    <w:autoSpaceDN w:val="0"/>
                    <w:adjustRightInd w:val="0"/>
                    <w:rPr>
                      <w:rFonts w:ascii="Times New Roman" w:hAnsi="Times New Roman"/>
                      <w:sz w:val="24"/>
                      <w:szCs w:val="24"/>
                    </w:rPr>
                  </w:pPr>
                  <w:r w:rsidRPr="00D875AC">
                    <w:rPr>
                      <w:rFonts w:ascii="Times New Roman" w:hAnsi="Times New Roman"/>
                      <w:sz w:val="24"/>
                      <w:szCs w:val="24"/>
                      <w:lang w:eastAsia="lt-LT"/>
                    </w:rPr>
                    <w:t>5 proc. nuo ataskaitiniu laikotarpiu atliktų Darbų vertės (be PVM),</w:t>
                  </w:r>
                </w:p>
              </w:tc>
            </w:tr>
            <w:tr w:rsidR="00B16A2B" w:rsidRPr="00D875AC" w14:paraId="0298209A" w14:textId="77777777" w:rsidTr="0060766A">
              <w:tc>
                <w:tcPr>
                  <w:tcW w:w="3577" w:type="dxa"/>
                  <w:tcBorders>
                    <w:top w:val="dashed" w:sz="4" w:space="0" w:color="auto"/>
                    <w:left w:val="nil"/>
                    <w:bottom w:val="dashed" w:sz="4" w:space="0" w:color="auto"/>
                    <w:right w:val="dashed" w:sz="4" w:space="0" w:color="auto"/>
                  </w:tcBorders>
                  <w:shd w:val="clear" w:color="auto" w:fill="auto"/>
                </w:tcPr>
                <w:p w14:paraId="0DD3B8E6" w14:textId="0A07DD19" w:rsidR="00B16A2B" w:rsidRPr="00D875AC" w:rsidRDefault="007F7DAB" w:rsidP="007F7DAB">
                  <w:pPr>
                    <w:pStyle w:val="Stilius3"/>
                    <w:jc w:val="left"/>
                    <w:rPr>
                      <w:sz w:val="24"/>
                      <w:szCs w:val="24"/>
                    </w:rPr>
                  </w:pPr>
                  <w:r w:rsidRPr="00D875AC">
                    <w:rPr>
                      <w:sz w:val="24"/>
                      <w:szCs w:val="24"/>
                    </w:rPr>
                    <w:t>3.4.</w:t>
                  </w:r>
                  <w:r w:rsidR="00562EB0">
                    <w:rPr>
                      <w:sz w:val="24"/>
                      <w:szCs w:val="24"/>
                    </w:rPr>
                    <w:t>7</w:t>
                  </w:r>
                  <w:r w:rsidRPr="00D875AC">
                    <w:rPr>
                      <w:sz w:val="24"/>
                      <w:szCs w:val="24"/>
                    </w:rPr>
                    <w:t xml:space="preserve">. </w:t>
                  </w:r>
                  <w:r w:rsidR="00B16A2B" w:rsidRPr="00D875AC">
                    <w:rPr>
                      <w:sz w:val="24"/>
                      <w:szCs w:val="24"/>
                    </w:rPr>
                    <w:t xml:space="preserve">Mokėjimų terminas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0E690C53" w14:textId="77777777" w:rsidR="00B16A2B" w:rsidRPr="00D875AC" w:rsidRDefault="00B16A2B" w:rsidP="00B16A2B">
                  <w:pPr>
                    <w:pStyle w:val="Stilius3"/>
                    <w:rPr>
                      <w:sz w:val="24"/>
                      <w:szCs w:val="24"/>
                    </w:rPr>
                  </w:pPr>
                </w:p>
              </w:tc>
              <w:tc>
                <w:tcPr>
                  <w:tcW w:w="4212" w:type="dxa"/>
                  <w:tcBorders>
                    <w:top w:val="dashed" w:sz="4" w:space="0" w:color="auto"/>
                    <w:left w:val="dashed" w:sz="4" w:space="0" w:color="auto"/>
                    <w:bottom w:val="dashed" w:sz="4" w:space="0" w:color="auto"/>
                    <w:right w:val="nil"/>
                  </w:tcBorders>
                  <w:shd w:val="clear" w:color="auto" w:fill="auto"/>
                </w:tcPr>
                <w:p w14:paraId="6F0A8B8A" w14:textId="7EBF65AA" w:rsidR="00B16A2B" w:rsidRPr="00D875AC" w:rsidRDefault="005D24FD" w:rsidP="005D24FD">
                  <w:pPr>
                    <w:autoSpaceDE w:val="0"/>
                    <w:autoSpaceDN w:val="0"/>
                    <w:adjustRightInd w:val="0"/>
                    <w:rPr>
                      <w:rFonts w:ascii="Times New Roman" w:hAnsi="Times New Roman"/>
                      <w:sz w:val="24"/>
                      <w:szCs w:val="24"/>
                    </w:rPr>
                  </w:pPr>
                  <w:r w:rsidRPr="00D875AC">
                    <w:rPr>
                      <w:rFonts w:ascii="Times New Roman" w:hAnsi="Times New Roman"/>
                      <w:sz w:val="24"/>
                      <w:szCs w:val="24"/>
                      <w:lang w:eastAsia="lt-LT"/>
                    </w:rPr>
                    <w:t xml:space="preserve">Ne vėliau kaip per </w:t>
                  </w:r>
                  <w:r w:rsidR="007B140D">
                    <w:rPr>
                      <w:rFonts w:ascii="Times New Roman" w:hAnsi="Times New Roman"/>
                      <w:sz w:val="24"/>
                      <w:szCs w:val="24"/>
                      <w:lang w:eastAsia="lt-LT"/>
                    </w:rPr>
                    <w:t>2</w:t>
                  </w:r>
                  <w:r w:rsidRPr="00D875AC">
                    <w:rPr>
                      <w:rFonts w:ascii="Times New Roman" w:hAnsi="Times New Roman"/>
                      <w:sz w:val="24"/>
                      <w:szCs w:val="24"/>
                      <w:lang w:eastAsia="lt-LT"/>
                    </w:rPr>
                    <w:t xml:space="preserve">0 </w:t>
                  </w:r>
                  <w:r w:rsidR="007B140D">
                    <w:rPr>
                      <w:rFonts w:ascii="Times New Roman" w:hAnsi="Times New Roman"/>
                      <w:sz w:val="24"/>
                      <w:szCs w:val="24"/>
                      <w:lang w:eastAsia="lt-LT"/>
                    </w:rPr>
                    <w:t>(dvi</w:t>
                  </w:r>
                  <w:r w:rsidRPr="00D875AC">
                    <w:rPr>
                      <w:rFonts w:ascii="Times New Roman" w:hAnsi="Times New Roman"/>
                      <w:sz w:val="24"/>
                      <w:szCs w:val="24"/>
                      <w:lang w:eastAsia="lt-LT"/>
                    </w:rPr>
                    <w:t>dešimt)</w:t>
                  </w:r>
                  <w:r w:rsidR="007B140D">
                    <w:rPr>
                      <w:rFonts w:ascii="Times New Roman" w:hAnsi="Times New Roman"/>
                      <w:sz w:val="24"/>
                      <w:szCs w:val="24"/>
                      <w:lang w:eastAsia="lt-LT"/>
                    </w:rPr>
                    <w:t xml:space="preserve"> darbo</w:t>
                  </w:r>
                  <w:r w:rsidRPr="00D875AC">
                    <w:rPr>
                      <w:rFonts w:ascii="Times New Roman" w:hAnsi="Times New Roman"/>
                      <w:sz w:val="24"/>
                      <w:szCs w:val="24"/>
                      <w:lang w:eastAsia="lt-LT"/>
                    </w:rPr>
                    <w:t xml:space="preserve"> dienų nuo tinkamų mokėjimo dokumentų gavimo dienos.</w:t>
                  </w:r>
                </w:p>
              </w:tc>
            </w:tr>
            <w:tr w:rsidR="00B16A2B" w:rsidRPr="00D875AC" w14:paraId="7E7EAFD3" w14:textId="77777777" w:rsidTr="0060766A">
              <w:tc>
                <w:tcPr>
                  <w:tcW w:w="3577" w:type="dxa"/>
                  <w:tcBorders>
                    <w:top w:val="dashed" w:sz="4" w:space="0" w:color="auto"/>
                    <w:left w:val="nil"/>
                    <w:bottom w:val="dashed" w:sz="4" w:space="0" w:color="auto"/>
                    <w:right w:val="dashed" w:sz="4" w:space="0" w:color="auto"/>
                  </w:tcBorders>
                  <w:shd w:val="clear" w:color="auto" w:fill="auto"/>
                </w:tcPr>
                <w:p w14:paraId="212763FA" w14:textId="722970F2" w:rsidR="00B16A2B" w:rsidRPr="00D875AC" w:rsidRDefault="007F7DAB" w:rsidP="007F7DAB">
                  <w:pPr>
                    <w:pStyle w:val="Stilius3"/>
                    <w:jc w:val="left"/>
                    <w:rPr>
                      <w:sz w:val="24"/>
                      <w:szCs w:val="24"/>
                    </w:rPr>
                  </w:pPr>
                  <w:r w:rsidRPr="00D875AC">
                    <w:rPr>
                      <w:sz w:val="24"/>
                      <w:szCs w:val="24"/>
                    </w:rPr>
                    <w:t>3.4.</w:t>
                  </w:r>
                  <w:r w:rsidR="00562EB0">
                    <w:rPr>
                      <w:sz w:val="24"/>
                      <w:szCs w:val="24"/>
                    </w:rPr>
                    <w:t>8</w:t>
                  </w:r>
                  <w:r w:rsidRPr="00D875AC">
                    <w:rPr>
                      <w:sz w:val="24"/>
                      <w:szCs w:val="24"/>
                    </w:rPr>
                    <w:t xml:space="preserve">. </w:t>
                  </w:r>
                  <w:r w:rsidR="005D24FD" w:rsidRPr="00D875AC">
                    <w:rPr>
                      <w:sz w:val="24"/>
                      <w:szCs w:val="24"/>
                    </w:rPr>
                    <w:t>Garantinio laikotarpio</w:t>
                  </w:r>
                  <w:r w:rsidRPr="00D875AC">
                    <w:rPr>
                      <w:sz w:val="24"/>
                      <w:szCs w:val="24"/>
                    </w:rPr>
                    <w:t xml:space="preserve"> </w:t>
                  </w:r>
                  <w:r w:rsidR="005D24FD" w:rsidRPr="00D875AC">
                    <w:rPr>
                      <w:sz w:val="24"/>
                      <w:szCs w:val="24"/>
                    </w:rPr>
                    <w:t>prievolių įvykdymo užtikrinimo dokumentas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7F3331DB" w14:textId="77777777" w:rsidR="00B16A2B" w:rsidRPr="00D875AC" w:rsidRDefault="00B16A2B" w:rsidP="00791C11">
                  <w:pPr>
                    <w:pStyle w:val="Stilius3"/>
                    <w:rPr>
                      <w:sz w:val="24"/>
                      <w:szCs w:val="24"/>
                    </w:rPr>
                  </w:pPr>
                  <w:r w:rsidRPr="00D875AC">
                    <w:rPr>
                      <w:sz w:val="24"/>
                      <w:szCs w:val="24"/>
                    </w:rPr>
                    <w:t>11.</w:t>
                  </w:r>
                  <w:r w:rsidR="00791C11" w:rsidRPr="00D875AC">
                    <w:rPr>
                      <w:sz w:val="24"/>
                      <w:szCs w:val="24"/>
                    </w:rPr>
                    <w:t>3</w:t>
                  </w:r>
                  <w:r w:rsidR="006235D8">
                    <w:rPr>
                      <w:sz w:val="24"/>
                      <w:szCs w:val="24"/>
                    </w:rPr>
                    <w:t>.</w:t>
                  </w:r>
                </w:p>
              </w:tc>
              <w:tc>
                <w:tcPr>
                  <w:tcW w:w="4212" w:type="dxa"/>
                  <w:tcBorders>
                    <w:top w:val="dashed" w:sz="4" w:space="0" w:color="auto"/>
                    <w:left w:val="dashed" w:sz="4" w:space="0" w:color="auto"/>
                    <w:bottom w:val="dashed" w:sz="4" w:space="0" w:color="auto"/>
                    <w:right w:val="nil"/>
                  </w:tcBorders>
                  <w:shd w:val="clear" w:color="auto" w:fill="auto"/>
                </w:tcPr>
                <w:p w14:paraId="6A0C8CB3" w14:textId="0FAC2305" w:rsidR="00B16A2B" w:rsidRPr="00D875AC" w:rsidRDefault="005D24FD" w:rsidP="005D24FD">
                  <w:pPr>
                    <w:autoSpaceDE w:val="0"/>
                    <w:autoSpaceDN w:val="0"/>
                    <w:adjustRightInd w:val="0"/>
                    <w:rPr>
                      <w:rFonts w:ascii="Times New Roman" w:hAnsi="Times New Roman"/>
                      <w:i/>
                      <w:sz w:val="24"/>
                      <w:szCs w:val="24"/>
                    </w:rPr>
                  </w:pPr>
                  <w:r w:rsidRPr="00D875AC">
                    <w:rPr>
                      <w:rFonts w:ascii="Times New Roman" w:hAnsi="Times New Roman"/>
                      <w:sz w:val="24"/>
                      <w:szCs w:val="24"/>
                      <w:lang w:eastAsia="lt-LT"/>
                    </w:rPr>
                    <w:t xml:space="preserve">5 proc. nuo Sutarties kainos (su PVM) </w:t>
                  </w:r>
                </w:p>
              </w:tc>
            </w:tr>
            <w:tr w:rsidR="00D875AC" w:rsidRPr="00D875AC" w14:paraId="7CB5A998" w14:textId="77777777" w:rsidTr="0060766A">
              <w:tc>
                <w:tcPr>
                  <w:tcW w:w="3577" w:type="dxa"/>
                  <w:tcBorders>
                    <w:top w:val="dashed" w:sz="4" w:space="0" w:color="auto"/>
                    <w:left w:val="nil"/>
                    <w:bottom w:val="dashed" w:sz="4" w:space="0" w:color="auto"/>
                    <w:right w:val="dashed" w:sz="4" w:space="0" w:color="auto"/>
                  </w:tcBorders>
                  <w:shd w:val="clear" w:color="auto" w:fill="auto"/>
                </w:tcPr>
                <w:p w14:paraId="5D2C3B12" w14:textId="2680B2AD" w:rsidR="007F7DAB" w:rsidRPr="00D875AC" w:rsidRDefault="007F7DAB" w:rsidP="007F7DAB">
                  <w:pPr>
                    <w:pStyle w:val="Stilius3"/>
                    <w:jc w:val="left"/>
                    <w:rPr>
                      <w:sz w:val="24"/>
                      <w:szCs w:val="24"/>
                    </w:rPr>
                  </w:pPr>
                  <w:r w:rsidRPr="00D875AC">
                    <w:rPr>
                      <w:sz w:val="24"/>
                      <w:szCs w:val="24"/>
                    </w:rPr>
                    <w:t>3.4.</w:t>
                  </w:r>
                  <w:r w:rsidR="00562EB0">
                    <w:rPr>
                      <w:sz w:val="24"/>
                      <w:szCs w:val="24"/>
                    </w:rPr>
                    <w:t>9</w:t>
                  </w:r>
                  <w:r w:rsidRPr="00D875AC">
                    <w:rPr>
                      <w:sz w:val="24"/>
                      <w:szCs w:val="24"/>
                    </w:rPr>
                    <w:t>. Delspinigiai dėl vėluojančio mokėjimo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04E3007A" w14:textId="77777777" w:rsidR="007F7DAB" w:rsidRPr="00D875AC" w:rsidRDefault="007F7DAB" w:rsidP="00B16A2B">
                  <w:pPr>
                    <w:pStyle w:val="Stilius3"/>
                    <w:rPr>
                      <w:sz w:val="24"/>
                      <w:szCs w:val="24"/>
                    </w:rPr>
                  </w:pPr>
                </w:p>
              </w:tc>
              <w:tc>
                <w:tcPr>
                  <w:tcW w:w="4212" w:type="dxa"/>
                  <w:tcBorders>
                    <w:top w:val="dashed" w:sz="4" w:space="0" w:color="auto"/>
                    <w:left w:val="dashed" w:sz="4" w:space="0" w:color="auto"/>
                    <w:bottom w:val="dashed" w:sz="4" w:space="0" w:color="auto"/>
                    <w:right w:val="nil"/>
                  </w:tcBorders>
                  <w:shd w:val="clear" w:color="auto" w:fill="auto"/>
                </w:tcPr>
                <w:p w14:paraId="1396011E" w14:textId="77777777" w:rsidR="007F7DAB" w:rsidRPr="00D875AC" w:rsidRDefault="007F7DAB" w:rsidP="007F7DAB">
                  <w:pPr>
                    <w:autoSpaceDE w:val="0"/>
                    <w:autoSpaceDN w:val="0"/>
                    <w:adjustRightInd w:val="0"/>
                    <w:rPr>
                      <w:rFonts w:ascii="Times New Roman" w:hAnsi="Times New Roman"/>
                      <w:sz w:val="24"/>
                      <w:szCs w:val="24"/>
                      <w:lang w:eastAsia="lt-LT"/>
                    </w:rPr>
                  </w:pPr>
                  <w:r w:rsidRPr="00D875AC">
                    <w:rPr>
                      <w:rFonts w:ascii="Times New Roman" w:hAnsi="Times New Roman"/>
                      <w:sz w:val="24"/>
                      <w:szCs w:val="24"/>
                      <w:lang w:eastAsia="lt-LT"/>
                    </w:rPr>
                    <w:t>0,02 proc. nuo laiku neapmokėtos sumos</w:t>
                  </w:r>
                  <w:r w:rsidR="005703D9">
                    <w:rPr>
                      <w:rFonts w:ascii="Times New Roman" w:hAnsi="Times New Roman"/>
                      <w:sz w:val="24"/>
                      <w:szCs w:val="24"/>
                      <w:lang w:eastAsia="lt-LT"/>
                    </w:rPr>
                    <w:t xml:space="preserve"> be PVM</w:t>
                  </w:r>
                  <w:r w:rsidRPr="00D875AC">
                    <w:rPr>
                      <w:rFonts w:ascii="Times New Roman" w:hAnsi="Times New Roman"/>
                      <w:sz w:val="24"/>
                      <w:szCs w:val="24"/>
                      <w:lang w:eastAsia="lt-LT"/>
                    </w:rPr>
                    <w:t xml:space="preserve"> per dieną</w:t>
                  </w:r>
                </w:p>
              </w:tc>
            </w:tr>
            <w:tr w:rsidR="006235D8" w:rsidRPr="00D875AC" w14:paraId="29246F39" w14:textId="77777777" w:rsidTr="0060766A">
              <w:tc>
                <w:tcPr>
                  <w:tcW w:w="3577" w:type="dxa"/>
                  <w:tcBorders>
                    <w:top w:val="dashed" w:sz="4" w:space="0" w:color="auto"/>
                    <w:left w:val="nil"/>
                    <w:bottom w:val="dashed" w:sz="4" w:space="0" w:color="auto"/>
                    <w:right w:val="dashed" w:sz="4" w:space="0" w:color="auto"/>
                  </w:tcBorders>
                  <w:shd w:val="clear" w:color="auto" w:fill="auto"/>
                </w:tcPr>
                <w:p w14:paraId="60383A48" w14:textId="77777777" w:rsidR="006235D8" w:rsidRPr="00D875AC" w:rsidRDefault="006235D8" w:rsidP="007F7DAB">
                  <w:pPr>
                    <w:pStyle w:val="Stilius3"/>
                    <w:jc w:val="left"/>
                    <w:rPr>
                      <w:sz w:val="24"/>
                      <w:szCs w:val="24"/>
                    </w:rPr>
                  </w:pPr>
                  <w:r w:rsidRPr="00D875AC">
                    <w:rPr>
                      <w:sz w:val="24"/>
                      <w:szCs w:val="24"/>
                    </w:rPr>
                    <w:t xml:space="preserve">3.4.10. </w:t>
                  </w:r>
                  <w:r>
                    <w:rPr>
                      <w:sz w:val="24"/>
                      <w:szCs w:val="24"/>
                    </w:rPr>
                    <w:t>Garantinis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6820C4FB" w14:textId="77777777" w:rsidR="006235D8" w:rsidRPr="00D875AC" w:rsidRDefault="006235D8" w:rsidP="00B16A2B">
                  <w:pPr>
                    <w:pStyle w:val="Stilius3"/>
                    <w:rPr>
                      <w:sz w:val="24"/>
                      <w:szCs w:val="24"/>
                    </w:rPr>
                  </w:pPr>
                  <w:r>
                    <w:rPr>
                      <w:sz w:val="24"/>
                      <w:szCs w:val="24"/>
                    </w:rPr>
                    <w:t>11.2</w:t>
                  </w:r>
                </w:p>
              </w:tc>
              <w:tc>
                <w:tcPr>
                  <w:tcW w:w="4212" w:type="dxa"/>
                  <w:tcBorders>
                    <w:top w:val="dashed" w:sz="4" w:space="0" w:color="auto"/>
                    <w:left w:val="dashed" w:sz="4" w:space="0" w:color="auto"/>
                    <w:bottom w:val="dashed" w:sz="4" w:space="0" w:color="auto"/>
                    <w:right w:val="nil"/>
                  </w:tcBorders>
                  <w:shd w:val="clear" w:color="auto" w:fill="auto"/>
                </w:tcPr>
                <w:p w14:paraId="4C31AF71" w14:textId="77777777" w:rsidR="006235D8" w:rsidRPr="00D875AC" w:rsidRDefault="006235D8" w:rsidP="007F7DAB">
                  <w:pPr>
                    <w:autoSpaceDE w:val="0"/>
                    <w:autoSpaceDN w:val="0"/>
                    <w:adjustRightInd w:val="0"/>
                    <w:rPr>
                      <w:rFonts w:ascii="Times New Roman" w:hAnsi="Times New Roman"/>
                      <w:sz w:val="24"/>
                      <w:szCs w:val="24"/>
                      <w:lang w:eastAsia="lt-LT"/>
                    </w:rPr>
                  </w:pPr>
                  <w:r w:rsidRPr="006235D8">
                    <w:rPr>
                      <w:rFonts w:ascii="Times New Roman" w:hAnsi="Times New Roman"/>
                      <w:sz w:val="24"/>
                      <w:szCs w:val="24"/>
                      <w:lang w:eastAsia="lt-LT"/>
                    </w:rPr>
                    <w:t>___________ metai</w:t>
                  </w:r>
                  <w:r w:rsidRPr="006235D8">
                    <w:rPr>
                      <w:rFonts w:ascii="Times New Roman" w:hAnsi="Times New Roman"/>
                      <w:sz w:val="24"/>
                      <w:szCs w:val="24"/>
                      <w:lang w:eastAsia="lt-LT"/>
                    </w:rPr>
                    <w:br/>
                    <w:t>(įrašyti skaičių lygų: 5 metai + Tg iš tiekėjo pasiūlymo)</w:t>
                  </w:r>
                </w:p>
              </w:tc>
            </w:tr>
          </w:tbl>
          <w:p w14:paraId="75CBAA22" w14:textId="77777777" w:rsidR="00FB00BA" w:rsidRPr="00D875AC" w:rsidRDefault="00FB00BA" w:rsidP="007F7DAB">
            <w:pPr>
              <w:pStyle w:val="Stilius3"/>
              <w:rPr>
                <w:sz w:val="24"/>
                <w:szCs w:val="24"/>
              </w:rPr>
            </w:pPr>
            <w:r w:rsidRPr="00D875AC">
              <w:rPr>
                <w:spacing w:val="-3"/>
                <w:sz w:val="24"/>
                <w:szCs w:val="24"/>
              </w:rPr>
              <w:t>Visi su Sutartimi susiję pranešimai, prašymai, kiti dokumentai ar susirašinėjimas turi būti siunčiami raštu (faksu, elektroninėmis priemonėmis arba pasirašytinai per pašto paslaugos tiekėją ar kitą tinkamą vežėją). Apie savo adreso ar kitų rekvizitų pasikeitimą kiekviena Šalis nedelsdama, tačiau ne vėliau kaip per 5 (penkias) kalendorines dienas nuo minėto pasikeitimo dienos, raštu privalo pranešti kitai Šaliai. Šalių adresai susirašinėjimui nurodyti šios Sutarties 16.</w:t>
            </w:r>
            <w:r w:rsidR="007F7DAB" w:rsidRPr="00D875AC">
              <w:rPr>
                <w:spacing w:val="-3"/>
                <w:sz w:val="24"/>
                <w:szCs w:val="24"/>
              </w:rPr>
              <w:t>3</w:t>
            </w:r>
            <w:r w:rsidRPr="00D875AC">
              <w:rPr>
                <w:spacing w:val="-3"/>
                <w:sz w:val="24"/>
                <w:szCs w:val="24"/>
              </w:rPr>
              <w:t>. punkte.</w:t>
            </w:r>
          </w:p>
        </w:tc>
      </w:tr>
      <w:tr w:rsidR="00FB00BA" w:rsidRPr="00533ABB" w14:paraId="5497FCE9" w14:textId="77777777" w:rsidTr="000222B0">
        <w:trPr>
          <w:trHeight w:val="53"/>
        </w:trPr>
        <w:tc>
          <w:tcPr>
            <w:tcW w:w="10421" w:type="dxa"/>
            <w:gridSpan w:val="4"/>
            <w:tcBorders>
              <w:top w:val="nil"/>
              <w:left w:val="nil"/>
              <w:bottom w:val="nil"/>
              <w:right w:val="nil"/>
            </w:tcBorders>
            <w:hideMark/>
          </w:tcPr>
          <w:p w14:paraId="4B81FB71" w14:textId="77777777" w:rsidR="00FB00BA" w:rsidRPr="00533ABB" w:rsidRDefault="00FB00BA" w:rsidP="001668C4">
            <w:pPr>
              <w:pStyle w:val="Stilius1"/>
              <w:ind w:left="357" w:hanging="357"/>
              <w:rPr>
                <w:sz w:val="24"/>
                <w:szCs w:val="24"/>
              </w:rPr>
            </w:pPr>
            <w:r w:rsidRPr="00533ABB">
              <w:rPr>
                <w:sz w:val="24"/>
                <w:szCs w:val="24"/>
              </w:rPr>
              <w:t>UŽSAKOVO TEISĖS, PAREIGOS IR ATSAKOMYBĖ</w:t>
            </w:r>
          </w:p>
        </w:tc>
      </w:tr>
      <w:tr w:rsidR="00FB00BA" w:rsidRPr="00533ABB" w14:paraId="14B430A4" w14:textId="77777777" w:rsidTr="000222B0">
        <w:trPr>
          <w:trHeight w:val="53"/>
        </w:trPr>
        <w:tc>
          <w:tcPr>
            <w:tcW w:w="1017" w:type="dxa"/>
            <w:tcBorders>
              <w:top w:val="nil"/>
              <w:left w:val="nil"/>
              <w:bottom w:val="nil"/>
              <w:right w:val="nil"/>
            </w:tcBorders>
          </w:tcPr>
          <w:p w14:paraId="65CE4ED5" w14:textId="77777777" w:rsidR="00FB00BA" w:rsidRPr="00533ABB" w:rsidRDefault="00FB00BA" w:rsidP="00D875AC">
            <w:pPr>
              <w:numPr>
                <w:ilvl w:val="0"/>
                <w:numId w:val="6"/>
              </w:numPr>
              <w:spacing w:before="200"/>
              <w:ind w:hanging="578"/>
              <w:rPr>
                <w:rFonts w:ascii="Times New Roman" w:hAnsi="Times New Roman"/>
                <w:sz w:val="24"/>
                <w:szCs w:val="24"/>
              </w:rPr>
            </w:pPr>
          </w:p>
        </w:tc>
        <w:tc>
          <w:tcPr>
            <w:tcW w:w="9404" w:type="dxa"/>
            <w:gridSpan w:val="3"/>
            <w:tcBorders>
              <w:top w:val="nil"/>
              <w:left w:val="nil"/>
              <w:bottom w:val="nil"/>
              <w:right w:val="nil"/>
            </w:tcBorders>
            <w:hideMark/>
          </w:tcPr>
          <w:p w14:paraId="36B33991" w14:textId="77777777" w:rsidR="00FB00BA" w:rsidRPr="00533ABB" w:rsidRDefault="00FB00BA" w:rsidP="001A4B3B">
            <w:pPr>
              <w:pStyle w:val="Stilius3"/>
              <w:rPr>
                <w:sz w:val="24"/>
                <w:szCs w:val="24"/>
              </w:rPr>
            </w:pPr>
            <w:r w:rsidRPr="00533ABB">
              <w:rPr>
                <w:sz w:val="24"/>
                <w:szCs w:val="24"/>
              </w:rPr>
              <w:t xml:space="preserve">Užsakovas privalo perduoti Rangovui Statybvietę ir jos valdymo teisę ne vėliau kaip per </w:t>
            </w:r>
            <w:r w:rsidR="001A4B3B" w:rsidRPr="00533ABB">
              <w:rPr>
                <w:sz w:val="24"/>
                <w:szCs w:val="24"/>
              </w:rPr>
              <w:t>14</w:t>
            </w:r>
            <w:r w:rsidRPr="00533ABB">
              <w:rPr>
                <w:sz w:val="24"/>
                <w:szCs w:val="24"/>
              </w:rPr>
              <w:t xml:space="preserve"> d</w:t>
            </w:r>
            <w:r w:rsidR="001A4B3B" w:rsidRPr="00533ABB">
              <w:rPr>
                <w:sz w:val="24"/>
                <w:szCs w:val="24"/>
              </w:rPr>
              <w:t xml:space="preserve">arbo dienų </w:t>
            </w:r>
            <w:r w:rsidRPr="00533ABB">
              <w:rPr>
                <w:sz w:val="24"/>
                <w:szCs w:val="24"/>
              </w:rPr>
              <w:t xml:space="preserve">nuo </w:t>
            </w:r>
            <w:r w:rsidR="001A4B3B" w:rsidRPr="00533ABB">
              <w:rPr>
                <w:sz w:val="24"/>
                <w:szCs w:val="24"/>
              </w:rPr>
              <w:t>sutarties įsigaliojimo dienos</w:t>
            </w:r>
            <w:r w:rsidRPr="00533ABB">
              <w:rPr>
                <w:sz w:val="24"/>
                <w:szCs w:val="24"/>
              </w:rPr>
              <w:t>. Statybvietė yra perduodama Šalims pasirašant Statybvietės perdavimo ir priėmimo aktą STR 1.06.01:2016 „Statybos darbai. Statinio statybos priežiūra“ nustatyta tvarka. Jeigu Užsakovas šiame punkte nustatyta tvarka laiku neperdavė Statybvietės Rangovui, Rangovas privalo raštu pranešti Užsakovui, kad negali pradėti Darbų.</w:t>
            </w:r>
          </w:p>
        </w:tc>
      </w:tr>
      <w:tr w:rsidR="00FB00BA" w:rsidRPr="00533ABB" w14:paraId="17F5C7DD" w14:textId="77777777" w:rsidTr="000222B0">
        <w:trPr>
          <w:trHeight w:val="53"/>
        </w:trPr>
        <w:tc>
          <w:tcPr>
            <w:tcW w:w="1017" w:type="dxa"/>
            <w:tcBorders>
              <w:top w:val="nil"/>
              <w:left w:val="nil"/>
              <w:bottom w:val="nil"/>
              <w:right w:val="nil"/>
            </w:tcBorders>
          </w:tcPr>
          <w:p w14:paraId="5FBAC98F" w14:textId="77777777" w:rsidR="00FB00BA" w:rsidRPr="00533ABB" w:rsidRDefault="00FB00BA" w:rsidP="00D875AC">
            <w:pPr>
              <w:numPr>
                <w:ilvl w:val="0"/>
                <w:numId w:val="6"/>
              </w:numPr>
              <w:spacing w:before="200"/>
              <w:ind w:hanging="578"/>
              <w:rPr>
                <w:rFonts w:ascii="Times New Roman" w:hAnsi="Times New Roman"/>
                <w:sz w:val="24"/>
                <w:szCs w:val="24"/>
              </w:rPr>
            </w:pPr>
          </w:p>
        </w:tc>
        <w:tc>
          <w:tcPr>
            <w:tcW w:w="9404" w:type="dxa"/>
            <w:gridSpan w:val="3"/>
            <w:tcBorders>
              <w:top w:val="nil"/>
              <w:left w:val="nil"/>
              <w:bottom w:val="nil"/>
              <w:right w:val="nil"/>
            </w:tcBorders>
            <w:hideMark/>
          </w:tcPr>
          <w:p w14:paraId="1BD365D1" w14:textId="77777777" w:rsidR="00FB00BA" w:rsidRPr="00533ABB" w:rsidRDefault="00FB00BA" w:rsidP="001A4B3B">
            <w:pPr>
              <w:pStyle w:val="Stilius3"/>
              <w:rPr>
                <w:sz w:val="24"/>
                <w:szCs w:val="24"/>
              </w:rPr>
            </w:pPr>
            <w:r w:rsidRPr="00533ABB">
              <w:rPr>
                <w:sz w:val="24"/>
                <w:szCs w:val="24"/>
              </w:rPr>
              <w:t xml:space="preserve">Užsakovas privalo paskirti Statinio statybos techninės priežiūros vadovą, kuris vadovaudamasis STR 1.06.01:2016 „Statybos darbai. Statinio statybos priežiūra“ </w:t>
            </w:r>
            <w:r w:rsidR="001A4B3B" w:rsidRPr="00533ABB">
              <w:rPr>
                <w:sz w:val="24"/>
                <w:szCs w:val="24"/>
              </w:rPr>
              <w:t>vykdys Darbų techninę priežiūrą</w:t>
            </w:r>
            <w:r w:rsidR="00264ECF" w:rsidRPr="00533ABB">
              <w:rPr>
                <w:sz w:val="24"/>
                <w:szCs w:val="24"/>
              </w:rPr>
              <w:t>.</w:t>
            </w:r>
          </w:p>
        </w:tc>
      </w:tr>
      <w:tr w:rsidR="00FB00BA" w:rsidRPr="00533ABB" w14:paraId="6FD442DB" w14:textId="77777777" w:rsidTr="000222B0">
        <w:trPr>
          <w:trHeight w:val="53"/>
        </w:trPr>
        <w:tc>
          <w:tcPr>
            <w:tcW w:w="1017" w:type="dxa"/>
            <w:tcBorders>
              <w:top w:val="nil"/>
              <w:left w:val="nil"/>
              <w:bottom w:val="nil"/>
              <w:right w:val="nil"/>
            </w:tcBorders>
          </w:tcPr>
          <w:p w14:paraId="4B0120F5" w14:textId="77777777" w:rsidR="00FB00BA" w:rsidRPr="00533ABB" w:rsidRDefault="00FB00BA" w:rsidP="00D875AC">
            <w:pPr>
              <w:numPr>
                <w:ilvl w:val="0"/>
                <w:numId w:val="6"/>
              </w:numPr>
              <w:spacing w:before="200"/>
              <w:ind w:hanging="578"/>
              <w:rPr>
                <w:rFonts w:ascii="Times New Roman" w:hAnsi="Times New Roman"/>
                <w:sz w:val="24"/>
                <w:szCs w:val="24"/>
              </w:rPr>
            </w:pPr>
          </w:p>
        </w:tc>
        <w:tc>
          <w:tcPr>
            <w:tcW w:w="9404" w:type="dxa"/>
            <w:gridSpan w:val="3"/>
            <w:tcBorders>
              <w:top w:val="nil"/>
              <w:left w:val="nil"/>
              <w:bottom w:val="nil"/>
              <w:right w:val="nil"/>
            </w:tcBorders>
            <w:hideMark/>
          </w:tcPr>
          <w:p w14:paraId="055A2F46" w14:textId="77777777" w:rsidR="00FB00BA" w:rsidRPr="00533ABB" w:rsidRDefault="00FB00BA" w:rsidP="00A9621C">
            <w:pPr>
              <w:pStyle w:val="Stilius3"/>
              <w:rPr>
                <w:sz w:val="24"/>
                <w:szCs w:val="24"/>
              </w:rPr>
            </w:pPr>
            <w:r w:rsidRPr="00533ABB">
              <w:rPr>
                <w:sz w:val="24"/>
                <w:szCs w:val="24"/>
              </w:rPr>
              <w:t>Užsakovas statybos techninių reglamentų nustatyta tvarka turi gauti statybą leidžiantį dokumentą bei perduoti jį Rangovui. Užsakovas taip pat privalo teikti reikiamus pranešimus, paraiškas, dalyvauti posėdžiuose, Darbų vykdymo bei Statybos užbaigimo akto išdavimo metu. Užsakovas privalo apsaugoti ir užtikrinti, kad Rangovas nepatirtų nuostolių dėl šioje pastraipoje minimų dokumentų nebuvimo ar Užsakovo funkcijų nevykdymo.</w:t>
            </w:r>
          </w:p>
        </w:tc>
      </w:tr>
      <w:tr w:rsidR="00FB00BA" w:rsidRPr="00533ABB" w14:paraId="60D58A18" w14:textId="77777777" w:rsidTr="000222B0">
        <w:trPr>
          <w:trHeight w:val="53"/>
        </w:trPr>
        <w:tc>
          <w:tcPr>
            <w:tcW w:w="1017" w:type="dxa"/>
            <w:tcBorders>
              <w:top w:val="nil"/>
              <w:left w:val="nil"/>
              <w:bottom w:val="nil"/>
              <w:right w:val="nil"/>
            </w:tcBorders>
          </w:tcPr>
          <w:p w14:paraId="3D15AEC4" w14:textId="77777777" w:rsidR="00A9621C" w:rsidRPr="00533ABB" w:rsidRDefault="00A9621C" w:rsidP="00D875AC">
            <w:pPr>
              <w:numPr>
                <w:ilvl w:val="0"/>
                <w:numId w:val="6"/>
              </w:numPr>
              <w:spacing w:before="200"/>
              <w:ind w:hanging="578"/>
              <w:rPr>
                <w:rFonts w:ascii="Times New Roman" w:hAnsi="Times New Roman"/>
                <w:sz w:val="24"/>
                <w:szCs w:val="24"/>
              </w:rPr>
            </w:pPr>
          </w:p>
          <w:p w14:paraId="03DE5B91" w14:textId="77777777" w:rsidR="00A9621C" w:rsidRPr="00533ABB" w:rsidRDefault="00CB0DC0" w:rsidP="00CB0DC0">
            <w:pPr>
              <w:rPr>
                <w:rFonts w:ascii="Times New Roman" w:hAnsi="Times New Roman"/>
                <w:sz w:val="24"/>
                <w:szCs w:val="24"/>
              </w:rPr>
            </w:pPr>
            <w:r w:rsidRPr="00533ABB">
              <w:rPr>
                <w:rFonts w:ascii="Times New Roman" w:hAnsi="Times New Roman"/>
                <w:sz w:val="24"/>
                <w:szCs w:val="24"/>
              </w:rPr>
              <w:t xml:space="preserve">  </w:t>
            </w:r>
          </w:p>
          <w:p w14:paraId="046B6C4C" w14:textId="77777777" w:rsidR="00FB00BA" w:rsidRPr="00533ABB" w:rsidRDefault="00A9621C" w:rsidP="00CB0DC0">
            <w:pPr>
              <w:rPr>
                <w:rFonts w:ascii="Times New Roman" w:hAnsi="Times New Roman"/>
                <w:sz w:val="24"/>
                <w:szCs w:val="24"/>
              </w:rPr>
            </w:pPr>
            <w:r w:rsidRPr="00533ABB">
              <w:rPr>
                <w:rFonts w:ascii="Times New Roman" w:hAnsi="Times New Roman"/>
                <w:sz w:val="24"/>
                <w:szCs w:val="24"/>
              </w:rPr>
              <w:t xml:space="preserve">         </w:t>
            </w:r>
          </w:p>
        </w:tc>
        <w:tc>
          <w:tcPr>
            <w:tcW w:w="9404" w:type="dxa"/>
            <w:gridSpan w:val="3"/>
            <w:tcBorders>
              <w:top w:val="nil"/>
              <w:left w:val="nil"/>
              <w:bottom w:val="nil"/>
              <w:right w:val="nil"/>
            </w:tcBorders>
            <w:hideMark/>
          </w:tcPr>
          <w:p w14:paraId="28264FF1" w14:textId="77777777" w:rsidR="00A9621C" w:rsidRPr="00533ABB" w:rsidRDefault="00FB00BA" w:rsidP="00CB0DC0">
            <w:pPr>
              <w:pStyle w:val="Stilius3"/>
              <w:rPr>
                <w:sz w:val="24"/>
                <w:szCs w:val="24"/>
              </w:rPr>
            </w:pPr>
            <w:r w:rsidRPr="00533ABB">
              <w:rPr>
                <w:sz w:val="24"/>
                <w:szCs w:val="24"/>
              </w:rPr>
              <w:t>Užsakovas yra atsakingas už tai, kad jo personalas bendradarbiautų su Rangovu bei laikytųsi darbo saugos reikalavimų Statybvietėje.</w:t>
            </w:r>
            <w:r w:rsidR="00A9621C" w:rsidRPr="00533ABB">
              <w:rPr>
                <w:sz w:val="24"/>
                <w:szCs w:val="24"/>
              </w:rPr>
              <w:t xml:space="preserve"> </w:t>
            </w:r>
            <w:r w:rsidR="00010E16" w:rsidRPr="00533ABB">
              <w:rPr>
                <w:sz w:val="24"/>
                <w:szCs w:val="24"/>
              </w:rPr>
              <w:t xml:space="preserve">Užsakovo skiriamas asmuo, atsakingas už Sutarties vykdymą, Sutarties ir jos pakeitimų paskelbimą pagal Lietuvos Respublikos viešųjų pirkimų įstatymo nuostatas, yra nurodytas 3.4 p. </w:t>
            </w:r>
          </w:p>
        </w:tc>
      </w:tr>
      <w:tr w:rsidR="00010E16" w:rsidRPr="00533ABB" w14:paraId="3A68A850" w14:textId="77777777" w:rsidTr="000222B0">
        <w:trPr>
          <w:trHeight w:val="53"/>
        </w:trPr>
        <w:tc>
          <w:tcPr>
            <w:tcW w:w="1017" w:type="dxa"/>
            <w:tcBorders>
              <w:top w:val="nil"/>
              <w:left w:val="nil"/>
              <w:bottom w:val="nil"/>
              <w:right w:val="nil"/>
            </w:tcBorders>
          </w:tcPr>
          <w:p w14:paraId="7B1FA7BC" w14:textId="77777777" w:rsidR="00010E16" w:rsidRPr="00533ABB" w:rsidRDefault="00010E16" w:rsidP="00D875AC">
            <w:pPr>
              <w:numPr>
                <w:ilvl w:val="0"/>
                <w:numId w:val="6"/>
              </w:numPr>
              <w:spacing w:before="200"/>
              <w:ind w:hanging="578"/>
              <w:rPr>
                <w:rFonts w:ascii="Times New Roman" w:hAnsi="Times New Roman"/>
                <w:sz w:val="24"/>
                <w:szCs w:val="24"/>
              </w:rPr>
            </w:pPr>
          </w:p>
        </w:tc>
        <w:tc>
          <w:tcPr>
            <w:tcW w:w="9404" w:type="dxa"/>
            <w:gridSpan w:val="3"/>
            <w:tcBorders>
              <w:top w:val="nil"/>
              <w:left w:val="nil"/>
              <w:bottom w:val="nil"/>
              <w:right w:val="nil"/>
            </w:tcBorders>
          </w:tcPr>
          <w:p w14:paraId="0872E284" w14:textId="77777777" w:rsidR="00010E16" w:rsidRPr="00533ABB" w:rsidRDefault="00010E16" w:rsidP="00CB0DC0">
            <w:pPr>
              <w:pStyle w:val="Stilius3"/>
              <w:rPr>
                <w:sz w:val="24"/>
                <w:szCs w:val="24"/>
              </w:rPr>
            </w:pPr>
            <w:r w:rsidRPr="00533ABB">
              <w:rPr>
                <w:sz w:val="24"/>
                <w:szCs w:val="24"/>
              </w:rPr>
              <w:t>Užsakovas, gali bet kada nurodyti Rangovui sustabdyti visų Darbų arba jų dalies vykdymą dėl finansavimo trūkumo ir kitų aplinkybių, kurios nebuvo žinomos pirkimo vykdymo metu ir su kuriomis susidurtų bet kuris Rangovas. Jeigu toks sustabdymas yra ne dėl Rangovo kaltės, tai Darbų atlikimo terminas turi būti pratęsiamas tam Darbų atlikimo terminui, kuris Darbų sustabdymo metu buvo likęs iki sutartinių įsipareigojimų įvykdymo pabaigos.</w:t>
            </w:r>
          </w:p>
        </w:tc>
      </w:tr>
      <w:tr w:rsidR="00010E16" w:rsidRPr="00533ABB" w14:paraId="3FBF09D9" w14:textId="77777777" w:rsidTr="000222B0">
        <w:trPr>
          <w:trHeight w:val="53"/>
        </w:trPr>
        <w:tc>
          <w:tcPr>
            <w:tcW w:w="1017" w:type="dxa"/>
            <w:tcBorders>
              <w:top w:val="nil"/>
              <w:left w:val="nil"/>
              <w:bottom w:val="nil"/>
              <w:right w:val="nil"/>
            </w:tcBorders>
          </w:tcPr>
          <w:p w14:paraId="5C0DCE0B" w14:textId="77777777" w:rsidR="00010E16" w:rsidRPr="00533ABB" w:rsidRDefault="00010E16" w:rsidP="00D875AC">
            <w:pPr>
              <w:numPr>
                <w:ilvl w:val="0"/>
                <w:numId w:val="6"/>
              </w:numPr>
              <w:spacing w:before="200"/>
              <w:ind w:hanging="578"/>
              <w:rPr>
                <w:rFonts w:ascii="Times New Roman" w:hAnsi="Times New Roman"/>
                <w:sz w:val="24"/>
                <w:szCs w:val="24"/>
              </w:rPr>
            </w:pPr>
          </w:p>
        </w:tc>
        <w:tc>
          <w:tcPr>
            <w:tcW w:w="9404" w:type="dxa"/>
            <w:gridSpan w:val="3"/>
            <w:tcBorders>
              <w:top w:val="nil"/>
              <w:left w:val="nil"/>
              <w:bottom w:val="nil"/>
              <w:right w:val="nil"/>
            </w:tcBorders>
          </w:tcPr>
          <w:p w14:paraId="18A652B1" w14:textId="77777777" w:rsidR="00010E16" w:rsidRPr="00533ABB" w:rsidRDefault="00CB0DC0" w:rsidP="00CB0DC0">
            <w:pPr>
              <w:pStyle w:val="Stilius3"/>
              <w:rPr>
                <w:sz w:val="24"/>
                <w:szCs w:val="24"/>
              </w:rPr>
            </w:pPr>
            <w:r w:rsidRPr="00533ABB">
              <w:rPr>
                <w:sz w:val="24"/>
                <w:szCs w:val="24"/>
              </w:rPr>
              <w:t>Jei Rangovas neįvykdė Sutartyje numatytų įsipareigojimų (ar jų dalies) arba įvykdė juos netinkamai ir atvejais numatytais Sutarties 12.2 ir 12.6 p. ir nesumoka netesybų, numatytų už sutartinių įsipareigojimų nevykdymą ar netinkamą vykdymą, Užsakovas turi teisę pasinaudoti Sutarties įvykdymo užtikrinimu arba atlikti išskaičiavimus iš Rangovui mokėtinų sumų dėl netesybų ir patirtų nuostolių.</w:t>
            </w:r>
          </w:p>
        </w:tc>
      </w:tr>
      <w:tr w:rsidR="00FB00BA" w:rsidRPr="00533ABB" w14:paraId="0158F045" w14:textId="77777777" w:rsidTr="000222B0">
        <w:trPr>
          <w:trHeight w:val="53"/>
        </w:trPr>
        <w:tc>
          <w:tcPr>
            <w:tcW w:w="10421" w:type="dxa"/>
            <w:gridSpan w:val="4"/>
            <w:tcBorders>
              <w:top w:val="nil"/>
              <w:left w:val="nil"/>
              <w:bottom w:val="nil"/>
              <w:right w:val="nil"/>
            </w:tcBorders>
            <w:hideMark/>
          </w:tcPr>
          <w:p w14:paraId="1EE9907E" w14:textId="77777777" w:rsidR="00FB00BA" w:rsidRPr="00533ABB" w:rsidRDefault="00FB00BA" w:rsidP="001668C4">
            <w:pPr>
              <w:pStyle w:val="Stilius1"/>
              <w:ind w:left="357" w:hanging="357"/>
              <w:rPr>
                <w:sz w:val="24"/>
                <w:szCs w:val="24"/>
              </w:rPr>
            </w:pPr>
            <w:r w:rsidRPr="00533ABB">
              <w:rPr>
                <w:sz w:val="24"/>
                <w:szCs w:val="24"/>
              </w:rPr>
              <w:t>RANGOVO TEISĖS, PAREIGOS IR ATSAKOMYBĖ</w:t>
            </w:r>
          </w:p>
        </w:tc>
      </w:tr>
      <w:tr w:rsidR="00FB00BA" w:rsidRPr="00533ABB" w14:paraId="2895CF1F" w14:textId="77777777" w:rsidTr="000222B0">
        <w:trPr>
          <w:trHeight w:val="53"/>
        </w:trPr>
        <w:tc>
          <w:tcPr>
            <w:tcW w:w="1017" w:type="dxa"/>
            <w:tcBorders>
              <w:top w:val="nil"/>
              <w:left w:val="nil"/>
              <w:bottom w:val="nil"/>
              <w:right w:val="nil"/>
            </w:tcBorders>
          </w:tcPr>
          <w:p w14:paraId="4C0626E9" w14:textId="77777777" w:rsidR="00FB00BA" w:rsidRPr="00533ABB" w:rsidRDefault="00FB00BA" w:rsidP="00D875AC">
            <w:pPr>
              <w:numPr>
                <w:ilvl w:val="0"/>
                <w:numId w:val="7"/>
              </w:numPr>
              <w:spacing w:before="200"/>
              <w:ind w:left="714" w:hanging="572"/>
              <w:rPr>
                <w:rFonts w:ascii="Times New Roman" w:hAnsi="Times New Roman"/>
                <w:sz w:val="24"/>
                <w:szCs w:val="24"/>
              </w:rPr>
            </w:pPr>
          </w:p>
        </w:tc>
        <w:tc>
          <w:tcPr>
            <w:tcW w:w="9404" w:type="dxa"/>
            <w:gridSpan w:val="3"/>
            <w:tcBorders>
              <w:top w:val="nil"/>
              <w:left w:val="nil"/>
              <w:bottom w:val="nil"/>
              <w:right w:val="nil"/>
            </w:tcBorders>
            <w:hideMark/>
          </w:tcPr>
          <w:p w14:paraId="230F9A0E" w14:textId="5F9F7EB2" w:rsidR="00FB00BA" w:rsidRPr="00533ABB" w:rsidRDefault="001A4B3B" w:rsidP="002A351A">
            <w:pPr>
              <w:pStyle w:val="Stilius3"/>
              <w:rPr>
                <w:sz w:val="24"/>
                <w:szCs w:val="24"/>
              </w:rPr>
            </w:pPr>
            <w:r w:rsidRPr="00533ABB">
              <w:rPr>
                <w:sz w:val="24"/>
                <w:szCs w:val="24"/>
              </w:rPr>
              <w:t xml:space="preserve">Rangovas privalo parengti Darbo projektą, suteikti Darbams atlikti ir užbaigti būtinas paslaugas </w:t>
            </w:r>
            <w:r w:rsidR="00671280" w:rsidRPr="00671280">
              <w:rPr>
                <w:sz w:val="24"/>
                <w:szCs w:val="24"/>
              </w:rPr>
              <w:t>(</w:t>
            </w:r>
            <w:r w:rsidRPr="00671280">
              <w:rPr>
                <w:sz w:val="24"/>
                <w:szCs w:val="24"/>
              </w:rPr>
              <w:t>kadastrinių matavimų atlikimas, energinio naudingumo sertifikavimas, vykdymo dokumentacijos, kadastrinių matavimo bylų parengimas, pastatyto statinio ar nutiestų, inžinerinių tinklų ir komunikacijų geodezinių nuotraukų parengimas, kitos inžinerines, paslaugas, matavimai ir bandymai, reikalingi statybos procesui ar statybos užbaigimo, procedūroms (kad būtų surašytas reikiamas statybos užbaigimo dokumentas), organizuoti statybos užbaigimo procedūras ir objekto užbaigimui reikalingus tyrimus bei bandymus</w:t>
            </w:r>
            <w:r w:rsidR="00671280" w:rsidRPr="00671280">
              <w:rPr>
                <w:sz w:val="24"/>
                <w:szCs w:val="24"/>
              </w:rPr>
              <w:t>)</w:t>
            </w:r>
            <w:r w:rsidRPr="00533ABB">
              <w:rPr>
                <w:sz w:val="24"/>
                <w:szCs w:val="24"/>
              </w:rPr>
              <w:t xml:space="preserve"> vykdyti ir užbaigti Darbus pagal Sutartį, vadovaudamasis Projekte (jo techninėse specifikacijose, aiškinamuosiuose raštuose, brėžiniuose) numatytais sprendiniais, laikydamasis Darbų vykdymo grafiko terminų, Lietuvos Respublikoje galiojančių įstatymų, įstatymų įgyvendinamųjų teisės aktų, normatyvinių statybos techninių dokumentų reikalavimų. Darbo projektas turi būti parengtas ir suderintas taip, kad Darbai būtų atlikti Veiklų sąraše nustatytais</w:t>
            </w:r>
            <w:r w:rsidR="002A351A" w:rsidRPr="00533ABB">
              <w:rPr>
                <w:sz w:val="24"/>
                <w:szCs w:val="24"/>
              </w:rPr>
              <w:t xml:space="preserve"> </w:t>
            </w:r>
            <w:r w:rsidRPr="00533ABB">
              <w:rPr>
                <w:sz w:val="24"/>
                <w:szCs w:val="24"/>
              </w:rPr>
              <w:t xml:space="preserve">terminais. Rangovas ne vėliau kaip per 7 darbo dienas nuo Sutarties įsigaliojimo dienos privalo pateikti Užsakovui </w:t>
            </w:r>
            <w:r w:rsidR="002A351A" w:rsidRPr="00533ABB">
              <w:rPr>
                <w:sz w:val="24"/>
                <w:szCs w:val="24"/>
              </w:rPr>
              <w:t xml:space="preserve">Įkainotų veiklų sąrašo </w:t>
            </w:r>
            <w:r w:rsidRPr="00533ABB">
              <w:rPr>
                <w:sz w:val="24"/>
                <w:szCs w:val="24"/>
              </w:rPr>
              <w:t xml:space="preserve">detalizaciją - sąmatinius skaičiavimus (lokalines sąmatas) </w:t>
            </w:r>
            <w:r w:rsidR="002A351A" w:rsidRPr="00533ABB">
              <w:rPr>
                <w:sz w:val="24"/>
                <w:szCs w:val="24"/>
              </w:rPr>
              <w:t xml:space="preserve">ir pagal Įkainotą Veiklų sąrašą </w:t>
            </w:r>
            <w:r w:rsidRPr="00533ABB">
              <w:rPr>
                <w:sz w:val="24"/>
                <w:szCs w:val="24"/>
              </w:rPr>
              <w:t>parengtą Darbų vykdymo grafiką.</w:t>
            </w:r>
          </w:p>
        </w:tc>
      </w:tr>
      <w:tr w:rsidR="00FB00BA" w:rsidRPr="00533ABB" w14:paraId="478BB139" w14:textId="77777777" w:rsidTr="000222B0">
        <w:trPr>
          <w:trHeight w:val="53"/>
        </w:trPr>
        <w:tc>
          <w:tcPr>
            <w:tcW w:w="1017" w:type="dxa"/>
            <w:tcBorders>
              <w:top w:val="nil"/>
              <w:left w:val="nil"/>
              <w:bottom w:val="nil"/>
              <w:right w:val="nil"/>
            </w:tcBorders>
          </w:tcPr>
          <w:p w14:paraId="1637AF68" w14:textId="77777777" w:rsidR="00FB00BA" w:rsidRPr="00533ABB" w:rsidRDefault="00FB00BA" w:rsidP="00D875AC">
            <w:pPr>
              <w:numPr>
                <w:ilvl w:val="0"/>
                <w:numId w:val="7"/>
              </w:numPr>
              <w:spacing w:before="200"/>
              <w:ind w:left="714" w:hanging="572"/>
              <w:rPr>
                <w:rFonts w:ascii="Times New Roman" w:hAnsi="Times New Roman"/>
                <w:sz w:val="24"/>
                <w:szCs w:val="24"/>
              </w:rPr>
            </w:pPr>
          </w:p>
        </w:tc>
        <w:tc>
          <w:tcPr>
            <w:tcW w:w="9404" w:type="dxa"/>
            <w:gridSpan w:val="3"/>
            <w:tcBorders>
              <w:top w:val="nil"/>
              <w:left w:val="nil"/>
              <w:bottom w:val="nil"/>
              <w:right w:val="nil"/>
            </w:tcBorders>
            <w:hideMark/>
          </w:tcPr>
          <w:p w14:paraId="7150E5C5" w14:textId="77777777" w:rsidR="00FB00BA" w:rsidRPr="00533ABB" w:rsidRDefault="00FB00BA">
            <w:pPr>
              <w:pStyle w:val="Stilius3"/>
              <w:rPr>
                <w:sz w:val="24"/>
                <w:szCs w:val="24"/>
              </w:rPr>
            </w:pPr>
            <w:r w:rsidRPr="00533ABB">
              <w:rPr>
                <w:sz w:val="24"/>
                <w:szCs w:val="24"/>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tc>
      </w:tr>
      <w:tr w:rsidR="00FB00BA" w:rsidRPr="00533ABB" w14:paraId="3D47F056" w14:textId="77777777" w:rsidTr="000222B0">
        <w:trPr>
          <w:trHeight w:val="53"/>
        </w:trPr>
        <w:tc>
          <w:tcPr>
            <w:tcW w:w="1017" w:type="dxa"/>
            <w:tcBorders>
              <w:top w:val="nil"/>
              <w:left w:val="nil"/>
              <w:bottom w:val="nil"/>
              <w:right w:val="nil"/>
            </w:tcBorders>
          </w:tcPr>
          <w:p w14:paraId="551ABEE2" w14:textId="77777777" w:rsidR="00FB00BA" w:rsidRPr="00533ABB" w:rsidRDefault="00FB00BA" w:rsidP="00D875AC">
            <w:pPr>
              <w:numPr>
                <w:ilvl w:val="0"/>
                <w:numId w:val="7"/>
              </w:numPr>
              <w:spacing w:before="200"/>
              <w:ind w:left="714" w:hanging="572"/>
              <w:rPr>
                <w:rFonts w:ascii="Times New Roman" w:hAnsi="Times New Roman"/>
                <w:sz w:val="24"/>
                <w:szCs w:val="24"/>
              </w:rPr>
            </w:pPr>
          </w:p>
        </w:tc>
        <w:tc>
          <w:tcPr>
            <w:tcW w:w="9404" w:type="dxa"/>
            <w:gridSpan w:val="3"/>
            <w:tcBorders>
              <w:top w:val="nil"/>
              <w:left w:val="nil"/>
              <w:bottom w:val="nil"/>
              <w:right w:val="nil"/>
            </w:tcBorders>
            <w:hideMark/>
          </w:tcPr>
          <w:p w14:paraId="7E19C282" w14:textId="77777777" w:rsidR="00FB00BA" w:rsidRPr="00533ABB" w:rsidRDefault="00FB00BA">
            <w:pPr>
              <w:pStyle w:val="Stilius3"/>
              <w:rPr>
                <w:sz w:val="24"/>
                <w:szCs w:val="24"/>
              </w:rPr>
            </w:pPr>
            <w:r w:rsidRPr="00533ABB">
              <w:rPr>
                <w:sz w:val="24"/>
                <w:szCs w:val="24"/>
              </w:rPr>
              <w:t>Rangovas yra atsakingas už visus savo veiksmus ir statybos darbų metodų tinkamumą, patikimumą bei darbų saugą visu Darbų vykdymo laikotarpiu.</w:t>
            </w:r>
            <w:r w:rsidR="002A351A" w:rsidRPr="00533ABB">
              <w:rPr>
                <w:sz w:val="24"/>
                <w:szCs w:val="24"/>
              </w:rPr>
              <w:t xml:space="preserve"> Rangovas įsipareigoja savo lėšomis įrengti laikinus aptvėrimus (jei reikia).</w:t>
            </w:r>
          </w:p>
        </w:tc>
      </w:tr>
      <w:tr w:rsidR="00FB00BA" w:rsidRPr="00533ABB" w14:paraId="3FFE12DA" w14:textId="77777777" w:rsidTr="000222B0">
        <w:trPr>
          <w:trHeight w:val="53"/>
        </w:trPr>
        <w:tc>
          <w:tcPr>
            <w:tcW w:w="1017" w:type="dxa"/>
            <w:tcBorders>
              <w:top w:val="nil"/>
              <w:left w:val="nil"/>
              <w:bottom w:val="nil"/>
              <w:right w:val="nil"/>
            </w:tcBorders>
          </w:tcPr>
          <w:p w14:paraId="0BDBD781" w14:textId="77777777" w:rsidR="00FB00BA" w:rsidRPr="00533ABB" w:rsidRDefault="00FB00BA" w:rsidP="00D875AC">
            <w:pPr>
              <w:numPr>
                <w:ilvl w:val="0"/>
                <w:numId w:val="7"/>
              </w:numPr>
              <w:spacing w:before="200"/>
              <w:ind w:left="714" w:hanging="572"/>
              <w:rPr>
                <w:rFonts w:ascii="Times New Roman" w:hAnsi="Times New Roman"/>
                <w:sz w:val="24"/>
                <w:szCs w:val="24"/>
              </w:rPr>
            </w:pPr>
          </w:p>
        </w:tc>
        <w:tc>
          <w:tcPr>
            <w:tcW w:w="9404" w:type="dxa"/>
            <w:gridSpan w:val="3"/>
            <w:tcBorders>
              <w:top w:val="nil"/>
              <w:left w:val="nil"/>
              <w:bottom w:val="nil"/>
              <w:right w:val="nil"/>
            </w:tcBorders>
            <w:hideMark/>
          </w:tcPr>
          <w:p w14:paraId="0BE7358D" w14:textId="77777777" w:rsidR="00FB00BA" w:rsidRPr="00533ABB" w:rsidRDefault="00FB00BA">
            <w:pPr>
              <w:pStyle w:val="Stilius3"/>
              <w:rPr>
                <w:sz w:val="24"/>
                <w:szCs w:val="24"/>
              </w:rPr>
            </w:pPr>
            <w:r w:rsidRPr="00533ABB">
              <w:rPr>
                <w:sz w:val="24"/>
                <w:szCs w:val="24"/>
              </w:rPr>
              <w:t xml:space="preserve">Iki statybos darbų pradžios Rangovas privalo paskirti Lietuvos Respublikos teisės aktų nustatyta tvarka atestuotą Statybos darbų vadovą, kuris privalo vykdyti pareigas numatytas STR 1.06.01:2016 „Statybos darbai. Statinio statybos priežiūra“. </w:t>
            </w:r>
          </w:p>
        </w:tc>
      </w:tr>
      <w:tr w:rsidR="002A351A" w:rsidRPr="00533ABB" w14:paraId="6944E728" w14:textId="77777777" w:rsidTr="000222B0">
        <w:trPr>
          <w:trHeight w:val="53"/>
        </w:trPr>
        <w:tc>
          <w:tcPr>
            <w:tcW w:w="1017" w:type="dxa"/>
            <w:tcBorders>
              <w:top w:val="nil"/>
              <w:left w:val="nil"/>
              <w:bottom w:val="nil"/>
              <w:right w:val="nil"/>
            </w:tcBorders>
          </w:tcPr>
          <w:p w14:paraId="11260A9E" w14:textId="77777777" w:rsidR="002A351A" w:rsidRPr="00533ABB" w:rsidRDefault="002A351A" w:rsidP="00D875AC">
            <w:pPr>
              <w:numPr>
                <w:ilvl w:val="0"/>
                <w:numId w:val="7"/>
              </w:numPr>
              <w:spacing w:before="200"/>
              <w:ind w:left="714" w:hanging="572"/>
              <w:rPr>
                <w:rFonts w:ascii="Times New Roman" w:hAnsi="Times New Roman"/>
                <w:sz w:val="24"/>
                <w:szCs w:val="24"/>
              </w:rPr>
            </w:pPr>
          </w:p>
        </w:tc>
        <w:tc>
          <w:tcPr>
            <w:tcW w:w="9404" w:type="dxa"/>
            <w:gridSpan w:val="3"/>
            <w:tcBorders>
              <w:top w:val="nil"/>
              <w:left w:val="nil"/>
              <w:bottom w:val="nil"/>
              <w:right w:val="nil"/>
            </w:tcBorders>
          </w:tcPr>
          <w:p w14:paraId="7B720591" w14:textId="77777777" w:rsidR="002A351A" w:rsidRPr="00533ABB" w:rsidRDefault="002A351A" w:rsidP="002A351A">
            <w:pPr>
              <w:pStyle w:val="Stilius3"/>
              <w:rPr>
                <w:sz w:val="24"/>
                <w:szCs w:val="24"/>
              </w:rPr>
            </w:pPr>
            <w:r w:rsidRPr="00533ABB">
              <w:rPr>
                <w:sz w:val="24"/>
                <w:szCs w:val="24"/>
              </w:rPr>
              <w:t>Darbo projektą turi rengti kvalifikuoti projektuotojai, inžinieriai, turintys  atitinkamą galiojantį kvalifikacijos atestatą. Rangovo parengtas Darbo projektas turi būti pateiktas Statinio statybos techninės priežiūros vadovui patvirtinti, kuris, ne vėliau kaip per 14 dienų turi:</w:t>
            </w:r>
          </w:p>
          <w:p w14:paraId="604C9864" w14:textId="77777777" w:rsidR="002A351A" w:rsidRPr="00533ABB" w:rsidRDefault="002A351A" w:rsidP="007F7DAB">
            <w:pPr>
              <w:pStyle w:val="Stilius3"/>
              <w:spacing w:before="0"/>
              <w:ind w:left="907" w:hanging="340"/>
              <w:rPr>
                <w:sz w:val="24"/>
                <w:szCs w:val="24"/>
              </w:rPr>
            </w:pPr>
            <w:r w:rsidRPr="00533ABB">
              <w:rPr>
                <w:sz w:val="24"/>
                <w:szCs w:val="24"/>
              </w:rPr>
              <w:t>5.</w:t>
            </w:r>
            <w:r w:rsidR="001A7E6D" w:rsidRPr="00533ABB">
              <w:rPr>
                <w:sz w:val="24"/>
                <w:szCs w:val="24"/>
              </w:rPr>
              <w:t>5</w:t>
            </w:r>
            <w:r w:rsidRPr="00533ABB">
              <w:rPr>
                <w:sz w:val="24"/>
                <w:szCs w:val="24"/>
              </w:rPr>
              <w:t>.1. pranešti, kad Darbo projektas neatitinka Sutarties (ir nurodyti, kas neatitinka).</w:t>
            </w:r>
          </w:p>
          <w:p w14:paraId="757F12F6" w14:textId="77777777" w:rsidR="002A351A" w:rsidRPr="00533ABB" w:rsidRDefault="002A351A" w:rsidP="007F7DAB">
            <w:pPr>
              <w:pStyle w:val="Stilius3"/>
              <w:spacing w:before="0"/>
              <w:ind w:left="907" w:hanging="340"/>
              <w:rPr>
                <w:sz w:val="24"/>
                <w:szCs w:val="24"/>
              </w:rPr>
            </w:pPr>
            <w:r w:rsidRPr="00533ABB">
              <w:rPr>
                <w:sz w:val="24"/>
                <w:szCs w:val="24"/>
              </w:rPr>
              <w:t>Netinkami sprendiniai turi būti Rangovo sąskaita ištaisyti ir pateikti pakartotinai</w:t>
            </w:r>
          </w:p>
          <w:p w14:paraId="27075105" w14:textId="77777777" w:rsidR="002A351A" w:rsidRPr="00533ABB" w:rsidRDefault="002A351A" w:rsidP="007F7DAB">
            <w:pPr>
              <w:pStyle w:val="Stilius3"/>
              <w:spacing w:before="0"/>
              <w:ind w:left="907" w:hanging="340"/>
              <w:rPr>
                <w:sz w:val="24"/>
                <w:szCs w:val="24"/>
              </w:rPr>
            </w:pPr>
            <w:r w:rsidRPr="00533ABB">
              <w:rPr>
                <w:sz w:val="24"/>
                <w:szCs w:val="24"/>
              </w:rPr>
              <w:t>peržiūrai, arba</w:t>
            </w:r>
          </w:p>
          <w:p w14:paraId="5EBBE4C9" w14:textId="77777777" w:rsidR="002A351A" w:rsidRPr="00533ABB" w:rsidRDefault="002A351A" w:rsidP="007F7DAB">
            <w:pPr>
              <w:pStyle w:val="Stilius3"/>
              <w:spacing w:before="0"/>
              <w:ind w:left="907" w:hanging="340"/>
              <w:rPr>
                <w:sz w:val="24"/>
                <w:szCs w:val="24"/>
              </w:rPr>
            </w:pPr>
            <w:r w:rsidRPr="00533ABB">
              <w:rPr>
                <w:sz w:val="24"/>
                <w:szCs w:val="24"/>
              </w:rPr>
              <w:t>5.</w:t>
            </w:r>
            <w:r w:rsidR="001A7E6D" w:rsidRPr="00533ABB">
              <w:rPr>
                <w:sz w:val="24"/>
                <w:szCs w:val="24"/>
              </w:rPr>
              <w:t>5</w:t>
            </w:r>
            <w:r w:rsidRPr="00533ABB">
              <w:rPr>
                <w:sz w:val="24"/>
                <w:szCs w:val="24"/>
              </w:rPr>
              <w:t>.2. pranešti Rangovui, kad Darbo projektas patvirtintas.</w:t>
            </w:r>
          </w:p>
        </w:tc>
      </w:tr>
      <w:tr w:rsidR="001A7E6D" w:rsidRPr="00533ABB" w14:paraId="53871311" w14:textId="77777777" w:rsidTr="000222B0">
        <w:trPr>
          <w:trHeight w:val="53"/>
        </w:trPr>
        <w:tc>
          <w:tcPr>
            <w:tcW w:w="1017" w:type="dxa"/>
            <w:tcBorders>
              <w:top w:val="nil"/>
              <w:left w:val="nil"/>
              <w:bottom w:val="nil"/>
              <w:right w:val="nil"/>
            </w:tcBorders>
          </w:tcPr>
          <w:p w14:paraId="1364D834" w14:textId="77777777" w:rsidR="001A7E6D" w:rsidRPr="00533ABB" w:rsidRDefault="001A7E6D" w:rsidP="00D875AC">
            <w:pPr>
              <w:numPr>
                <w:ilvl w:val="0"/>
                <w:numId w:val="7"/>
              </w:numPr>
              <w:spacing w:before="200"/>
              <w:ind w:left="714" w:hanging="572"/>
              <w:rPr>
                <w:rFonts w:ascii="Times New Roman" w:hAnsi="Times New Roman"/>
                <w:sz w:val="24"/>
                <w:szCs w:val="24"/>
              </w:rPr>
            </w:pPr>
          </w:p>
        </w:tc>
        <w:tc>
          <w:tcPr>
            <w:tcW w:w="9404" w:type="dxa"/>
            <w:gridSpan w:val="3"/>
            <w:tcBorders>
              <w:top w:val="nil"/>
              <w:left w:val="nil"/>
              <w:bottom w:val="nil"/>
              <w:right w:val="nil"/>
            </w:tcBorders>
          </w:tcPr>
          <w:p w14:paraId="1EC7013C" w14:textId="77777777" w:rsidR="001A7E6D" w:rsidRPr="00533ABB" w:rsidRDefault="001A7E6D" w:rsidP="001A7E6D">
            <w:pPr>
              <w:pStyle w:val="Stilius3"/>
              <w:rPr>
                <w:sz w:val="24"/>
                <w:szCs w:val="24"/>
              </w:rPr>
            </w:pPr>
            <w:r w:rsidRPr="00533ABB">
              <w:rPr>
                <w:sz w:val="24"/>
                <w:szCs w:val="24"/>
              </w:rPr>
              <w:t>Rangovas privalo pataisyti Darbo projekto sprendinius pagal Užsakovo pateiktas pastabas. Rangovas privalo apsaugoti ir užtikrinti, kad Užsakovas nenukentėtų ir nepatirtų nuostolių dėl šioje pastraipoje minimų reikalavimų Rangovui nevykdymo.</w:t>
            </w:r>
          </w:p>
        </w:tc>
      </w:tr>
      <w:tr w:rsidR="00FB00BA" w:rsidRPr="00533ABB" w14:paraId="59BD4005" w14:textId="77777777" w:rsidTr="000222B0">
        <w:trPr>
          <w:trHeight w:val="53"/>
        </w:trPr>
        <w:tc>
          <w:tcPr>
            <w:tcW w:w="1017" w:type="dxa"/>
            <w:tcBorders>
              <w:top w:val="nil"/>
              <w:left w:val="nil"/>
              <w:bottom w:val="nil"/>
              <w:right w:val="nil"/>
            </w:tcBorders>
          </w:tcPr>
          <w:p w14:paraId="7FF35CD2" w14:textId="77777777" w:rsidR="00FB00BA" w:rsidRPr="00533ABB" w:rsidRDefault="00FB00BA" w:rsidP="00D875AC">
            <w:pPr>
              <w:numPr>
                <w:ilvl w:val="0"/>
                <w:numId w:val="7"/>
              </w:numPr>
              <w:spacing w:before="200"/>
              <w:ind w:left="714" w:hanging="572"/>
              <w:rPr>
                <w:rFonts w:ascii="Times New Roman" w:hAnsi="Times New Roman"/>
                <w:sz w:val="24"/>
                <w:szCs w:val="24"/>
              </w:rPr>
            </w:pPr>
          </w:p>
        </w:tc>
        <w:tc>
          <w:tcPr>
            <w:tcW w:w="9404" w:type="dxa"/>
            <w:gridSpan w:val="3"/>
            <w:tcBorders>
              <w:top w:val="nil"/>
              <w:left w:val="nil"/>
              <w:bottom w:val="nil"/>
              <w:right w:val="nil"/>
            </w:tcBorders>
            <w:hideMark/>
          </w:tcPr>
          <w:p w14:paraId="363CE8D7" w14:textId="77777777" w:rsidR="00FB00BA" w:rsidRPr="00533ABB" w:rsidRDefault="00740804">
            <w:pPr>
              <w:pStyle w:val="Stilius3"/>
              <w:rPr>
                <w:sz w:val="24"/>
                <w:szCs w:val="24"/>
              </w:rPr>
            </w:pPr>
            <w:r w:rsidRPr="00533ABB">
              <w:rPr>
                <w:sz w:val="24"/>
                <w:szCs w:val="24"/>
              </w:rPr>
              <w:t xml:space="preserve">Sutarčiai vykdyti pasitelkiami </w:t>
            </w:r>
            <w:r w:rsidR="00036621" w:rsidRPr="00533ABB">
              <w:rPr>
                <w:sz w:val="24"/>
                <w:szCs w:val="24"/>
              </w:rPr>
              <w:t>šis/</w:t>
            </w:r>
            <w:r w:rsidRPr="00533ABB">
              <w:rPr>
                <w:sz w:val="24"/>
                <w:szCs w:val="24"/>
              </w:rPr>
              <w:t>šie subrangovai: (</w:t>
            </w:r>
            <w:r w:rsidRPr="00533ABB">
              <w:rPr>
                <w:i/>
                <w:iCs/>
                <w:sz w:val="24"/>
                <w:szCs w:val="24"/>
                <w:highlight w:val="yellow"/>
              </w:rPr>
              <w:t>įmonės pavadinimas</w:t>
            </w:r>
            <w:r w:rsidRPr="00533ABB">
              <w:rPr>
                <w:sz w:val="24"/>
                <w:szCs w:val="24"/>
              </w:rPr>
              <w:t xml:space="preserve">). </w:t>
            </w:r>
            <w:r w:rsidR="00FB00BA" w:rsidRPr="00533ABB">
              <w:rPr>
                <w:sz w:val="24"/>
                <w:szCs w:val="24"/>
              </w:rPr>
              <w:t xml:space="preserve">Rangovas, dalį Darbų perduodamas </w:t>
            </w:r>
            <w:r w:rsidR="00036621" w:rsidRPr="00533ABB">
              <w:rPr>
                <w:sz w:val="24"/>
                <w:szCs w:val="24"/>
              </w:rPr>
              <w:t>Subrangovui/</w:t>
            </w:r>
            <w:r w:rsidR="00FB00BA" w:rsidRPr="00533ABB">
              <w:rPr>
                <w:sz w:val="24"/>
                <w:szCs w:val="24"/>
              </w:rPr>
              <w:t>Subrangovams, yra atsakingas už Subrangovo</w:t>
            </w:r>
            <w:r w:rsidR="00036621" w:rsidRPr="00533ABB">
              <w:rPr>
                <w:sz w:val="24"/>
                <w:szCs w:val="24"/>
              </w:rPr>
              <w:t>/Subrangovų</w:t>
            </w:r>
            <w:r w:rsidR="00FB00BA" w:rsidRPr="00533ABB">
              <w:rPr>
                <w:sz w:val="24"/>
                <w:szCs w:val="24"/>
              </w:rPr>
              <w:t>, jo</w:t>
            </w:r>
            <w:r w:rsidR="00036621" w:rsidRPr="00533ABB">
              <w:rPr>
                <w:sz w:val="24"/>
                <w:szCs w:val="24"/>
              </w:rPr>
              <w:t>/jų</w:t>
            </w:r>
            <w:r w:rsidR="00FB00BA" w:rsidRPr="00533ABB">
              <w:rPr>
                <w:sz w:val="24"/>
                <w:szCs w:val="24"/>
              </w:rPr>
              <w:t xml:space="preserve"> </w:t>
            </w:r>
            <w:r w:rsidR="00036621" w:rsidRPr="00533ABB">
              <w:rPr>
                <w:sz w:val="24"/>
                <w:szCs w:val="24"/>
              </w:rPr>
              <w:lastRenderedPageBreak/>
              <w:t>įgalioto/</w:t>
            </w:r>
            <w:r w:rsidR="00FB00BA" w:rsidRPr="00533ABB">
              <w:rPr>
                <w:sz w:val="24"/>
                <w:szCs w:val="24"/>
              </w:rPr>
              <w:t xml:space="preserve">įgaliotų </w:t>
            </w:r>
            <w:r w:rsidR="00036621" w:rsidRPr="00533ABB">
              <w:rPr>
                <w:sz w:val="24"/>
                <w:szCs w:val="24"/>
              </w:rPr>
              <w:t>atstovo/</w:t>
            </w:r>
            <w:r w:rsidR="00FB00BA" w:rsidRPr="00533ABB">
              <w:rPr>
                <w:sz w:val="24"/>
                <w:szCs w:val="24"/>
              </w:rPr>
              <w:t>atstovų ir darbuotojų veiksmus arba neveikimą taip, kaip atsakytų už savo paties veiksmus ar neveikimą.</w:t>
            </w:r>
          </w:p>
        </w:tc>
      </w:tr>
      <w:tr w:rsidR="00FB00BA" w:rsidRPr="00533ABB" w14:paraId="0A76A72C" w14:textId="77777777" w:rsidTr="000222B0">
        <w:trPr>
          <w:trHeight w:val="53"/>
        </w:trPr>
        <w:tc>
          <w:tcPr>
            <w:tcW w:w="1017" w:type="dxa"/>
            <w:tcBorders>
              <w:top w:val="nil"/>
              <w:left w:val="nil"/>
              <w:bottom w:val="nil"/>
              <w:right w:val="nil"/>
            </w:tcBorders>
          </w:tcPr>
          <w:p w14:paraId="4C4DD755" w14:textId="77777777" w:rsidR="00FB00BA" w:rsidRPr="00533ABB" w:rsidRDefault="00FB00BA" w:rsidP="00D875AC">
            <w:pPr>
              <w:numPr>
                <w:ilvl w:val="0"/>
                <w:numId w:val="7"/>
              </w:numPr>
              <w:spacing w:before="200"/>
              <w:ind w:left="714" w:hanging="572"/>
              <w:rPr>
                <w:rFonts w:ascii="Times New Roman" w:hAnsi="Times New Roman"/>
                <w:sz w:val="24"/>
                <w:szCs w:val="24"/>
              </w:rPr>
            </w:pPr>
          </w:p>
        </w:tc>
        <w:tc>
          <w:tcPr>
            <w:tcW w:w="9404" w:type="dxa"/>
            <w:gridSpan w:val="3"/>
            <w:tcBorders>
              <w:top w:val="nil"/>
              <w:left w:val="nil"/>
              <w:bottom w:val="nil"/>
              <w:right w:val="nil"/>
            </w:tcBorders>
            <w:hideMark/>
          </w:tcPr>
          <w:p w14:paraId="614AB7B6" w14:textId="77777777" w:rsidR="00FB00BA" w:rsidRPr="00533ABB" w:rsidRDefault="001A7E6D" w:rsidP="001A7E6D">
            <w:pPr>
              <w:pStyle w:val="Stilius3"/>
              <w:rPr>
                <w:sz w:val="24"/>
                <w:szCs w:val="24"/>
              </w:rPr>
            </w:pPr>
            <w:r w:rsidRPr="00533ABB">
              <w:rPr>
                <w:sz w:val="24"/>
                <w:szCs w:val="24"/>
              </w:rPr>
              <w:t>Rangovas patvirtina, kad yra gavęs visą būtiną informaciją, kurią Rangovas, panaudodamas visas savo žinias ir rūpestingumą, galėjo gauti iki Sutarties pasirašymo, ir kuri gali turėti įtakos Sutarties kainai arba Darbams, įskaitant Techninio projekto dokumentus ir duomenis. Patvirtina, kad jis atliko visų dokumentų analizę, jam yra aiški Užsakovo užduotis, jis turėjo galimybę numatyti ir įvertinti visus esminius Darbus, kurie turi būti atlikti. Rangovas patvirtina, kad neturi pastabų Techninio projekto sprendiniams ir kad šiuos sprendinius yra pajėgus realizuoti.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 (iš jų ir Darbų apimčių ar kiekių padidėjimo rizikos, nurodytos 5.9 p., įvertinimas).</w:t>
            </w:r>
          </w:p>
        </w:tc>
      </w:tr>
      <w:tr w:rsidR="001A7E6D" w:rsidRPr="00533ABB" w14:paraId="6D0A84DC" w14:textId="77777777" w:rsidTr="000222B0">
        <w:trPr>
          <w:trHeight w:val="53"/>
        </w:trPr>
        <w:tc>
          <w:tcPr>
            <w:tcW w:w="1017" w:type="dxa"/>
            <w:tcBorders>
              <w:top w:val="nil"/>
              <w:left w:val="nil"/>
              <w:bottom w:val="nil"/>
              <w:right w:val="nil"/>
            </w:tcBorders>
          </w:tcPr>
          <w:p w14:paraId="04F80599" w14:textId="77777777" w:rsidR="001A7E6D" w:rsidRPr="00533ABB" w:rsidRDefault="001A7E6D" w:rsidP="00D875AC">
            <w:pPr>
              <w:numPr>
                <w:ilvl w:val="0"/>
                <w:numId w:val="7"/>
              </w:numPr>
              <w:spacing w:before="200"/>
              <w:ind w:left="714" w:hanging="572"/>
              <w:rPr>
                <w:rFonts w:ascii="Times New Roman" w:hAnsi="Times New Roman"/>
                <w:sz w:val="24"/>
                <w:szCs w:val="24"/>
              </w:rPr>
            </w:pPr>
          </w:p>
        </w:tc>
        <w:tc>
          <w:tcPr>
            <w:tcW w:w="9404" w:type="dxa"/>
            <w:gridSpan w:val="3"/>
            <w:tcBorders>
              <w:top w:val="nil"/>
              <w:left w:val="nil"/>
              <w:bottom w:val="nil"/>
              <w:right w:val="nil"/>
            </w:tcBorders>
          </w:tcPr>
          <w:p w14:paraId="39FB846A" w14:textId="77777777" w:rsidR="001A7E6D" w:rsidRPr="00533ABB" w:rsidRDefault="001A7E6D" w:rsidP="001A7E6D">
            <w:pPr>
              <w:pStyle w:val="Stilius3"/>
              <w:rPr>
                <w:sz w:val="24"/>
                <w:szCs w:val="24"/>
              </w:rPr>
            </w:pPr>
            <w:r w:rsidRPr="00533ABB">
              <w:rPr>
                <w:sz w:val="24"/>
                <w:szCs w:val="24"/>
              </w:rPr>
              <w:t>Faktinių Darbų apimčių ar kiekių padidėjimas ir neatitikimas finansine išraiška iki 15 procentų, skaičiuojant nuo Pradinės sutarties vertės be PVM, orientaciniams kiekiams, kurie nurodyti Įkainotame veiklų sąraše ar Projekto dokumentuose priskiriamas Rangovo atsakomybei bei rizikai ir nelaikomi papildomais Darbais ar Darbų apimtimis, o Darbų apimčių ar kiekių sumažėjimas finansine išraiška iki 15 procentų, skaičiuojant nuo Pradinės sutarties vertės be PVM, ir neatitikimas orientaciniams kiekiams, kurie nurodyti Įkainotame veiklų sąraše ar Projekto dokumentuose nelaikomi atsisakomais Darbais ar Darbų apimtimis.</w:t>
            </w:r>
          </w:p>
          <w:p w14:paraId="0113BB71" w14:textId="77777777" w:rsidR="001A7E6D" w:rsidRPr="00533ABB" w:rsidRDefault="001A7E6D" w:rsidP="001A7E6D">
            <w:pPr>
              <w:pStyle w:val="Stilius3"/>
              <w:rPr>
                <w:sz w:val="24"/>
                <w:szCs w:val="24"/>
              </w:rPr>
            </w:pPr>
            <w:r w:rsidRPr="00533ABB">
              <w:rPr>
                <w:sz w:val="24"/>
                <w:szCs w:val="24"/>
              </w:rPr>
              <w:t>Šis punktas netaikomas naujoms apimtims ir darbams, kurie atliekami Užsakovo pageidavimu, siekiant pagerinti objekto funkcines ar kokybines savybes ir Užsakovo pripažįstami papildomais darbais.</w:t>
            </w:r>
          </w:p>
        </w:tc>
      </w:tr>
      <w:tr w:rsidR="00FB00BA" w:rsidRPr="00533ABB" w14:paraId="53B524EC" w14:textId="77777777" w:rsidTr="000222B0">
        <w:trPr>
          <w:trHeight w:val="53"/>
        </w:trPr>
        <w:tc>
          <w:tcPr>
            <w:tcW w:w="1017" w:type="dxa"/>
            <w:tcBorders>
              <w:top w:val="nil"/>
              <w:left w:val="nil"/>
              <w:bottom w:val="nil"/>
              <w:right w:val="nil"/>
            </w:tcBorders>
          </w:tcPr>
          <w:p w14:paraId="4797EF92" w14:textId="77777777" w:rsidR="00FB00BA" w:rsidRPr="00533ABB" w:rsidRDefault="00FB00BA" w:rsidP="00D875AC">
            <w:pPr>
              <w:numPr>
                <w:ilvl w:val="0"/>
                <w:numId w:val="7"/>
              </w:numPr>
              <w:spacing w:before="200"/>
              <w:ind w:left="715" w:hanging="573"/>
              <w:rPr>
                <w:rFonts w:ascii="Times New Roman" w:hAnsi="Times New Roman"/>
                <w:sz w:val="24"/>
                <w:szCs w:val="24"/>
              </w:rPr>
            </w:pPr>
          </w:p>
        </w:tc>
        <w:tc>
          <w:tcPr>
            <w:tcW w:w="9404" w:type="dxa"/>
            <w:gridSpan w:val="3"/>
            <w:tcBorders>
              <w:top w:val="nil"/>
              <w:left w:val="nil"/>
              <w:bottom w:val="nil"/>
              <w:right w:val="nil"/>
            </w:tcBorders>
            <w:hideMark/>
          </w:tcPr>
          <w:p w14:paraId="2ACE9EF7" w14:textId="77777777" w:rsidR="00FB00BA" w:rsidRPr="00533ABB" w:rsidRDefault="00FB00BA" w:rsidP="001A7E6D">
            <w:pPr>
              <w:pStyle w:val="Stilius3"/>
              <w:rPr>
                <w:sz w:val="24"/>
                <w:szCs w:val="24"/>
              </w:rPr>
            </w:pPr>
            <w:r w:rsidRPr="00533ABB">
              <w:rPr>
                <w:sz w:val="24"/>
                <w:szCs w:val="24"/>
              </w:rPr>
              <w:t>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w:t>
            </w:r>
            <w:r w:rsidR="004D0A14" w:rsidRPr="00533ABB">
              <w:rPr>
                <w:sz w:val="24"/>
                <w:szCs w:val="24"/>
              </w:rPr>
              <w:t>i ar administracinėms reikmėms. Garantuoti ir atsakyti už saugų darbą, priešgaisrinę ir aplinkos apsaugą bei darbo higieną statybos vietoje, savo darbo zonoje, taip pat gretimos aplinkos apsaugą ir greta statybos teritorijos gyvenančių, dirbančių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tc>
      </w:tr>
      <w:tr w:rsidR="00FB00BA" w:rsidRPr="00533ABB" w14:paraId="5C66AC38" w14:textId="77777777" w:rsidTr="000222B0">
        <w:trPr>
          <w:trHeight w:val="53"/>
        </w:trPr>
        <w:tc>
          <w:tcPr>
            <w:tcW w:w="1017" w:type="dxa"/>
            <w:tcBorders>
              <w:top w:val="nil"/>
              <w:left w:val="nil"/>
              <w:bottom w:val="nil"/>
              <w:right w:val="nil"/>
            </w:tcBorders>
          </w:tcPr>
          <w:p w14:paraId="67565E9A" w14:textId="77777777" w:rsidR="00FB00BA" w:rsidRPr="00533ABB" w:rsidRDefault="00FB00BA" w:rsidP="00D875AC">
            <w:pPr>
              <w:pStyle w:val="Stilius3"/>
              <w:numPr>
                <w:ilvl w:val="0"/>
                <w:numId w:val="7"/>
              </w:numPr>
              <w:ind w:left="714" w:hanging="572"/>
              <w:rPr>
                <w:sz w:val="24"/>
                <w:szCs w:val="24"/>
              </w:rPr>
            </w:pPr>
          </w:p>
        </w:tc>
        <w:tc>
          <w:tcPr>
            <w:tcW w:w="9404" w:type="dxa"/>
            <w:gridSpan w:val="3"/>
            <w:tcBorders>
              <w:top w:val="nil"/>
              <w:left w:val="nil"/>
              <w:bottom w:val="nil"/>
              <w:right w:val="nil"/>
            </w:tcBorders>
            <w:hideMark/>
          </w:tcPr>
          <w:p w14:paraId="77783739" w14:textId="77777777" w:rsidR="00FB00BA" w:rsidRPr="00533ABB" w:rsidRDefault="00FB00BA">
            <w:pPr>
              <w:pStyle w:val="Stilius3"/>
              <w:spacing w:after="240"/>
              <w:rPr>
                <w:sz w:val="24"/>
                <w:szCs w:val="24"/>
              </w:rPr>
            </w:pPr>
            <w:r w:rsidRPr="00533ABB">
              <w:rPr>
                <w:sz w:val="24"/>
                <w:szCs w:val="24"/>
              </w:rPr>
              <w:t>Vykdydamas Darbus Rangovas privalo:</w:t>
            </w:r>
          </w:p>
          <w:p w14:paraId="59EB7A85" w14:textId="77777777" w:rsidR="00FB00BA" w:rsidRPr="00533ABB" w:rsidRDefault="00FB00BA" w:rsidP="00D875AC">
            <w:pPr>
              <w:pStyle w:val="Stilius3"/>
              <w:numPr>
                <w:ilvl w:val="0"/>
                <w:numId w:val="8"/>
              </w:numPr>
              <w:spacing w:before="0"/>
              <w:ind w:left="924" w:hanging="357"/>
              <w:rPr>
                <w:sz w:val="24"/>
                <w:szCs w:val="24"/>
              </w:rPr>
            </w:pPr>
            <w:r w:rsidRPr="00533ABB">
              <w:rPr>
                <w:sz w:val="24"/>
                <w:szCs w:val="24"/>
              </w:rPr>
              <w:t>savo sąskaita pašalinti iš Statybvietės visas statybines atliekas ir šiukšles;</w:t>
            </w:r>
          </w:p>
          <w:p w14:paraId="39C8210D" w14:textId="77777777" w:rsidR="00FB00BA" w:rsidRPr="00533ABB" w:rsidRDefault="00FB00BA" w:rsidP="00D875AC">
            <w:pPr>
              <w:pStyle w:val="Stilius3"/>
              <w:numPr>
                <w:ilvl w:val="0"/>
                <w:numId w:val="8"/>
              </w:numPr>
              <w:spacing w:before="0"/>
              <w:ind w:left="907" w:hanging="340"/>
              <w:rPr>
                <w:sz w:val="24"/>
                <w:szCs w:val="24"/>
              </w:rPr>
            </w:pPr>
            <w:r w:rsidRPr="00533ABB">
              <w:rPr>
                <w:sz w:val="24"/>
                <w:szCs w:val="24"/>
              </w:rPr>
              <w:t>sandėliuoti arba išvežti perteklines Medžiagas ir nereikalingus Rangovo įrengimus;</w:t>
            </w:r>
          </w:p>
          <w:p w14:paraId="4DA8B64E" w14:textId="77777777" w:rsidR="00FB00BA" w:rsidRPr="00533ABB" w:rsidRDefault="00FB00BA" w:rsidP="00D875AC">
            <w:pPr>
              <w:pStyle w:val="Stilius3"/>
              <w:numPr>
                <w:ilvl w:val="0"/>
                <w:numId w:val="8"/>
              </w:numPr>
              <w:spacing w:before="0"/>
              <w:ind w:left="1469" w:hanging="902"/>
              <w:rPr>
                <w:sz w:val="24"/>
                <w:szCs w:val="24"/>
              </w:rPr>
            </w:pPr>
            <w:r w:rsidRPr="00533ABB">
              <w:rPr>
                <w:sz w:val="24"/>
                <w:szCs w:val="24"/>
              </w:rPr>
              <w:t>valyti ir prižiūrėti patekimo į Statybvietę kelius ir aplinką nuo šiukšlių, dulkių ar kitų teršalų. Statybvietė ir visi patekimui į Statybvietę naudojami keliai turi būti saugūs, paženklinti įspėjamaisiais ženklais ir nekelti pavojaus Užsakovo personalui ir tretiesiems asmenims. Rangovas turi būti atsakingas už bet kokį kelių remontą, kurio gali prireikti dėl Rangovo veiksmų.</w:t>
            </w:r>
          </w:p>
        </w:tc>
      </w:tr>
      <w:tr w:rsidR="00FB00BA" w:rsidRPr="00533ABB" w14:paraId="42C1976E" w14:textId="77777777" w:rsidTr="000222B0">
        <w:trPr>
          <w:trHeight w:val="53"/>
        </w:trPr>
        <w:tc>
          <w:tcPr>
            <w:tcW w:w="1017" w:type="dxa"/>
            <w:tcBorders>
              <w:top w:val="nil"/>
              <w:left w:val="nil"/>
              <w:bottom w:val="nil"/>
              <w:right w:val="nil"/>
            </w:tcBorders>
          </w:tcPr>
          <w:p w14:paraId="69E9D109" w14:textId="77777777" w:rsidR="00FB00BA" w:rsidRPr="00533ABB" w:rsidRDefault="00FB00BA" w:rsidP="00D875AC">
            <w:pPr>
              <w:pStyle w:val="Stilius3"/>
              <w:numPr>
                <w:ilvl w:val="0"/>
                <w:numId w:val="7"/>
              </w:numPr>
              <w:ind w:left="714" w:hanging="572"/>
              <w:rPr>
                <w:sz w:val="24"/>
                <w:szCs w:val="24"/>
              </w:rPr>
            </w:pPr>
          </w:p>
        </w:tc>
        <w:tc>
          <w:tcPr>
            <w:tcW w:w="9404" w:type="dxa"/>
            <w:gridSpan w:val="3"/>
            <w:tcBorders>
              <w:top w:val="nil"/>
              <w:left w:val="nil"/>
              <w:bottom w:val="nil"/>
              <w:right w:val="nil"/>
            </w:tcBorders>
            <w:hideMark/>
          </w:tcPr>
          <w:p w14:paraId="4A05274D" w14:textId="77777777" w:rsidR="00FB00BA" w:rsidRPr="00533ABB" w:rsidRDefault="00FB00BA">
            <w:pPr>
              <w:pStyle w:val="Stilius3"/>
              <w:rPr>
                <w:sz w:val="24"/>
                <w:szCs w:val="24"/>
              </w:rPr>
            </w:pPr>
            <w:r w:rsidRPr="00533ABB">
              <w:rPr>
                <w:sz w:val="24"/>
                <w:szCs w:val="24"/>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FB00BA" w:rsidRPr="00533ABB" w14:paraId="4C3F8CFB" w14:textId="77777777" w:rsidTr="000222B0">
        <w:trPr>
          <w:trHeight w:val="53"/>
        </w:trPr>
        <w:tc>
          <w:tcPr>
            <w:tcW w:w="1017" w:type="dxa"/>
            <w:tcBorders>
              <w:top w:val="nil"/>
              <w:left w:val="nil"/>
              <w:bottom w:val="nil"/>
              <w:right w:val="nil"/>
            </w:tcBorders>
          </w:tcPr>
          <w:p w14:paraId="17DB245D" w14:textId="77777777" w:rsidR="00FB00BA" w:rsidRPr="00533ABB" w:rsidRDefault="00FB00BA" w:rsidP="00D875AC">
            <w:pPr>
              <w:pStyle w:val="Stilius3"/>
              <w:numPr>
                <w:ilvl w:val="0"/>
                <w:numId w:val="7"/>
              </w:numPr>
              <w:ind w:left="714" w:hanging="572"/>
              <w:rPr>
                <w:sz w:val="24"/>
                <w:szCs w:val="24"/>
              </w:rPr>
            </w:pPr>
          </w:p>
        </w:tc>
        <w:tc>
          <w:tcPr>
            <w:tcW w:w="9404" w:type="dxa"/>
            <w:gridSpan w:val="3"/>
            <w:tcBorders>
              <w:top w:val="nil"/>
              <w:left w:val="nil"/>
              <w:bottom w:val="nil"/>
              <w:right w:val="nil"/>
            </w:tcBorders>
            <w:hideMark/>
          </w:tcPr>
          <w:p w14:paraId="4D0ECF9D" w14:textId="77777777" w:rsidR="00FB00BA" w:rsidRPr="00533ABB" w:rsidRDefault="00FB00BA">
            <w:pPr>
              <w:pStyle w:val="Stilius3"/>
              <w:rPr>
                <w:sz w:val="24"/>
                <w:szCs w:val="24"/>
              </w:rPr>
            </w:pPr>
            <w:r w:rsidRPr="00533ABB">
              <w:rPr>
                <w:sz w:val="24"/>
                <w:szCs w:val="24"/>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tc>
      </w:tr>
      <w:tr w:rsidR="00FB00BA" w:rsidRPr="00533ABB" w14:paraId="31254C52" w14:textId="77777777" w:rsidTr="000222B0">
        <w:trPr>
          <w:trHeight w:val="53"/>
        </w:trPr>
        <w:tc>
          <w:tcPr>
            <w:tcW w:w="1017" w:type="dxa"/>
            <w:tcBorders>
              <w:top w:val="nil"/>
              <w:left w:val="nil"/>
              <w:bottom w:val="nil"/>
              <w:right w:val="nil"/>
            </w:tcBorders>
          </w:tcPr>
          <w:p w14:paraId="3D1055F2" w14:textId="77777777" w:rsidR="00FB00BA" w:rsidRPr="00533ABB" w:rsidRDefault="00FB00BA" w:rsidP="00D875AC">
            <w:pPr>
              <w:pStyle w:val="Stilius3"/>
              <w:numPr>
                <w:ilvl w:val="0"/>
                <w:numId w:val="7"/>
              </w:numPr>
              <w:ind w:left="714" w:hanging="572"/>
              <w:rPr>
                <w:sz w:val="24"/>
                <w:szCs w:val="24"/>
              </w:rPr>
            </w:pPr>
          </w:p>
        </w:tc>
        <w:tc>
          <w:tcPr>
            <w:tcW w:w="9404" w:type="dxa"/>
            <w:gridSpan w:val="3"/>
            <w:tcBorders>
              <w:top w:val="nil"/>
              <w:left w:val="nil"/>
              <w:bottom w:val="nil"/>
              <w:right w:val="nil"/>
            </w:tcBorders>
            <w:hideMark/>
          </w:tcPr>
          <w:p w14:paraId="36BDF9CF" w14:textId="77777777" w:rsidR="00FB00BA" w:rsidRPr="00533ABB" w:rsidRDefault="00FB00BA">
            <w:pPr>
              <w:pStyle w:val="Stilius3"/>
              <w:rPr>
                <w:sz w:val="24"/>
                <w:szCs w:val="24"/>
              </w:rPr>
            </w:pPr>
            <w:r w:rsidRPr="00533ABB">
              <w:rPr>
                <w:sz w:val="24"/>
                <w:szCs w:val="24"/>
              </w:rPr>
              <w:t>Rangovas privalo naudoti tik Darbų vykdymui ir naudojimo sąlygoms tinkamą Įrangą ir Medžiagas pagal Projekte nurodytus reikalavimus.</w:t>
            </w:r>
          </w:p>
        </w:tc>
      </w:tr>
      <w:tr w:rsidR="00FB00BA" w:rsidRPr="00533ABB" w14:paraId="5E196B0F" w14:textId="77777777" w:rsidTr="000222B0">
        <w:trPr>
          <w:trHeight w:val="53"/>
        </w:trPr>
        <w:tc>
          <w:tcPr>
            <w:tcW w:w="1017" w:type="dxa"/>
            <w:tcBorders>
              <w:top w:val="nil"/>
              <w:left w:val="nil"/>
              <w:bottom w:val="nil"/>
              <w:right w:val="nil"/>
            </w:tcBorders>
          </w:tcPr>
          <w:p w14:paraId="7EEDC29F" w14:textId="77777777" w:rsidR="00FB00BA" w:rsidRPr="00533ABB" w:rsidRDefault="00FB00BA" w:rsidP="00D875AC">
            <w:pPr>
              <w:pStyle w:val="Stilius3"/>
              <w:numPr>
                <w:ilvl w:val="0"/>
                <w:numId w:val="7"/>
              </w:numPr>
              <w:ind w:left="714" w:hanging="572"/>
              <w:rPr>
                <w:sz w:val="24"/>
                <w:szCs w:val="24"/>
              </w:rPr>
            </w:pPr>
          </w:p>
        </w:tc>
        <w:tc>
          <w:tcPr>
            <w:tcW w:w="9404" w:type="dxa"/>
            <w:gridSpan w:val="3"/>
            <w:tcBorders>
              <w:top w:val="nil"/>
              <w:left w:val="nil"/>
              <w:bottom w:val="nil"/>
              <w:right w:val="nil"/>
            </w:tcBorders>
            <w:hideMark/>
          </w:tcPr>
          <w:p w14:paraId="02504FFE" w14:textId="77777777" w:rsidR="00FB00BA" w:rsidRPr="00533ABB" w:rsidRDefault="00FB00BA">
            <w:pPr>
              <w:pStyle w:val="Stilius3"/>
              <w:rPr>
                <w:sz w:val="24"/>
                <w:szCs w:val="24"/>
              </w:rPr>
            </w:pPr>
            <w:r w:rsidRPr="00533ABB">
              <w:rPr>
                <w:sz w:val="24"/>
                <w:szCs w:val="24"/>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w:t>
            </w:r>
          </w:p>
        </w:tc>
      </w:tr>
      <w:tr w:rsidR="00FB00BA" w:rsidRPr="00533ABB" w14:paraId="7AD74DBF" w14:textId="77777777" w:rsidTr="000222B0">
        <w:trPr>
          <w:trHeight w:val="53"/>
        </w:trPr>
        <w:tc>
          <w:tcPr>
            <w:tcW w:w="1017" w:type="dxa"/>
            <w:tcBorders>
              <w:top w:val="nil"/>
              <w:left w:val="nil"/>
              <w:bottom w:val="nil"/>
              <w:right w:val="nil"/>
            </w:tcBorders>
          </w:tcPr>
          <w:p w14:paraId="102D099A" w14:textId="77777777" w:rsidR="00FB00BA" w:rsidRPr="00533ABB" w:rsidRDefault="00FB00BA" w:rsidP="00D875AC">
            <w:pPr>
              <w:pStyle w:val="Stilius3"/>
              <w:numPr>
                <w:ilvl w:val="0"/>
                <w:numId w:val="7"/>
              </w:numPr>
              <w:ind w:left="714" w:hanging="572"/>
              <w:rPr>
                <w:sz w:val="24"/>
                <w:szCs w:val="24"/>
              </w:rPr>
            </w:pPr>
          </w:p>
        </w:tc>
        <w:tc>
          <w:tcPr>
            <w:tcW w:w="9404" w:type="dxa"/>
            <w:gridSpan w:val="3"/>
            <w:tcBorders>
              <w:top w:val="nil"/>
              <w:left w:val="nil"/>
              <w:bottom w:val="nil"/>
              <w:right w:val="nil"/>
            </w:tcBorders>
            <w:hideMark/>
          </w:tcPr>
          <w:p w14:paraId="72A42603" w14:textId="08DBB988" w:rsidR="00671280" w:rsidRPr="00533ABB" w:rsidRDefault="00FB00BA" w:rsidP="001D6213">
            <w:pPr>
              <w:pStyle w:val="Stilius3"/>
              <w:rPr>
                <w:sz w:val="24"/>
                <w:szCs w:val="24"/>
              </w:rPr>
            </w:pPr>
            <w:r w:rsidRPr="00533ABB">
              <w:rPr>
                <w:sz w:val="24"/>
                <w:szCs w:val="24"/>
              </w:rPr>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(jei reikalinga).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1E534052" w14:textId="77777777" w:rsidR="001D6213" w:rsidRPr="00533ABB" w:rsidRDefault="001D6213" w:rsidP="001D6213">
            <w:pPr>
              <w:pStyle w:val="Stilius3"/>
              <w:spacing w:before="0"/>
              <w:rPr>
                <w:sz w:val="24"/>
                <w:szCs w:val="24"/>
              </w:rPr>
            </w:pPr>
          </w:p>
        </w:tc>
      </w:tr>
      <w:tr w:rsidR="00FB00BA" w:rsidRPr="00533ABB" w14:paraId="68E53A47" w14:textId="77777777" w:rsidTr="000222B0">
        <w:trPr>
          <w:trHeight w:val="53"/>
        </w:trPr>
        <w:tc>
          <w:tcPr>
            <w:tcW w:w="1017" w:type="dxa"/>
            <w:tcBorders>
              <w:top w:val="nil"/>
              <w:left w:val="nil"/>
              <w:bottom w:val="nil"/>
              <w:right w:val="nil"/>
            </w:tcBorders>
          </w:tcPr>
          <w:p w14:paraId="30CE8EED" w14:textId="77777777" w:rsidR="00FB00BA" w:rsidRPr="00533ABB" w:rsidRDefault="00FB00BA" w:rsidP="00D875AC">
            <w:pPr>
              <w:pStyle w:val="Stilius3"/>
              <w:numPr>
                <w:ilvl w:val="0"/>
                <w:numId w:val="7"/>
              </w:numPr>
              <w:spacing w:before="0"/>
              <w:ind w:left="714" w:hanging="572"/>
              <w:rPr>
                <w:sz w:val="24"/>
                <w:szCs w:val="24"/>
              </w:rPr>
            </w:pPr>
          </w:p>
        </w:tc>
        <w:tc>
          <w:tcPr>
            <w:tcW w:w="9404" w:type="dxa"/>
            <w:gridSpan w:val="3"/>
            <w:tcBorders>
              <w:top w:val="nil"/>
              <w:left w:val="nil"/>
              <w:bottom w:val="nil"/>
              <w:right w:val="nil"/>
            </w:tcBorders>
            <w:hideMark/>
          </w:tcPr>
          <w:p w14:paraId="7F4DDB5B" w14:textId="77777777" w:rsidR="00FB00BA" w:rsidRPr="00533ABB" w:rsidRDefault="00FB00BA" w:rsidP="001D6213">
            <w:pPr>
              <w:autoSpaceDE w:val="0"/>
              <w:autoSpaceDN w:val="0"/>
              <w:adjustRightInd w:val="0"/>
              <w:jc w:val="both"/>
              <w:rPr>
                <w:rFonts w:ascii="Times New Roman" w:hAnsi="Times New Roman"/>
                <w:sz w:val="24"/>
                <w:szCs w:val="24"/>
              </w:rPr>
            </w:pPr>
            <w:r w:rsidRPr="00533ABB">
              <w:rPr>
                <w:rFonts w:ascii="Times New Roman" w:hAnsi="Times New Roman"/>
                <w:sz w:val="24"/>
                <w:szCs w:val="24"/>
              </w:rPr>
              <w:t>Jeigu, atlikus patikrinimą, matavimą ar bandymus, nustatoma, kad kokia nors Įranga, Medžiagos arba Darbų kokybė ar Techninis darbo projektas yra su trūkumais, defektais arba kaip kitaip neatitinka Sutarties, tai Statinio statybos techninės priežiūros vadovas gali atmesti tą Techninio darbo projekto dalį, Įrangą, Medžiagas arba Darbų kokybę atitinkamai apie tai raštu pranešdamas Rangovui ir nurodydamas priežastis. Tokiu atveju Rangovas privalo ištaisyti trūkumus, defektus ar pakeisti Medžiagas ar Įrangą, kad šie atitiktų Sutartį.</w:t>
            </w:r>
            <w:r w:rsidR="001D6213" w:rsidRPr="00533ABB">
              <w:rPr>
                <w:rFonts w:ascii="Times New Roman" w:hAnsi="Times New Roman"/>
                <w:sz w:val="24"/>
                <w:szCs w:val="24"/>
              </w:rPr>
              <w:t xml:space="preserve"> Pastebėtų Darbų trūkumų ar defektų šalinimas neprailgina Darbų pabaigos termino. Užsakovas gali atsisakyti priimti Darbus ir už juos nemokėti, jei Darbai neužbaigti, tinkamai neatlikti, neištaisyti per nurodytą terminą Užsakovo nurodyti defektai.</w:t>
            </w:r>
          </w:p>
        </w:tc>
      </w:tr>
      <w:tr w:rsidR="00FB00BA" w:rsidRPr="00533ABB" w14:paraId="4096E863" w14:textId="77777777" w:rsidTr="000222B0">
        <w:trPr>
          <w:trHeight w:val="53"/>
        </w:trPr>
        <w:tc>
          <w:tcPr>
            <w:tcW w:w="1017" w:type="dxa"/>
            <w:tcBorders>
              <w:top w:val="nil"/>
              <w:left w:val="nil"/>
              <w:bottom w:val="nil"/>
              <w:right w:val="nil"/>
            </w:tcBorders>
          </w:tcPr>
          <w:p w14:paraId="3CF99853" w14:textId="77777777" w:rsidR="00FB00BA" w:rsidRPr="00533ABB" w:rsidRDefault="00FB00BA" w:rsidP="00D875AC">
            <w:pPr>
              <w:pStyle w:val="Stilius3"/>
              <w:numPr>
                <w:ilvl w:val="0"/>
                <w:numId w:val="7"/>
              </w:numPr>
              <w:ind w:left="714" w:hanging="572"/>
              <w:rPr>
                <w:sz w:val="24"/>
                <w:szCs w:val="24"/>
              </w:rPr>
            </w:pPr>
          </w:p>
        </w:tc>
        <w:tc>
          <w:tcPr>
            <w:tcW w:w="9404" w:type="dxa"/>
            <w:gridSpan w:val="3"/>
            <w:tcBorders>
              <w:top w:val="nil"/>
              <w:left w:val="nil"/>
              <w:bottom w:val="nil"/>
              <w:right w:val="nil"/>
            </w:tcBorders>
            <w:hideMark/>
          </w:tcPr>
          <w:p w14:paraId="4E557C85" w14:textId="77777777" w:rsidR="00FB00BA" w:rsidRPr="00533ABB" w:rsidRDefault="001A7E6D" w:rsidP="001A7E6D">
            <w:pPr>
              <w:pStyle w:val="Stilius3"/>
              <w:rPr>
                <w:sz w:val="24"/>
                <w:szCs w:val="24"/>
              </w:rPr>
            </w:pPr>
            <w:r w:rsidRPr="00533ABB">
              <w:rPr>
                <w:sz w:val="24"/>
                <w:szCs w:val="24"/>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tc>
      </w:tr>
      <w:tr w:rsidR="00FB00BA" w:rsidRPr="00533ABB" w14:paraId="26533735" w14:textId="77777777" w:rsidTr="000222B0">
        <w:trPr>
          <w:trHeight w:val="53"/>
        </w:trPr>
        <w:tc>
          <w:tcPr>
            <w:tcW w:w="1017" w:type="dxa"/>
            <w:tcBorders>
              <w:top w:val="nil"/>
              <w:left w:val="nil"/>
              <w:bottom w:val="nil"/>
              <w:right w:val="nil"/>
            </w:tcBorders>
          </w:tcPr>
          <w:p w14:paraId="785DF148" w14:textId="77777777" w:rsidR="00FB00BA" w:rsidRPr="00533ABB" w:rsidRDefault="00FB00BA" w:rsidP="00D875AC">
            <w:pPr>
              <w:pStyle w:val="Stilius3"/>
              <w:numPr>
                <w:ilvl w:val="0"/>
                <w:numId w:val="7"/>
              </w:numPr>
              <w:ind w:left="714" w:hanging="572"/>
              <w:rPr>
                <w:sz w:val="24"/>
                <w:szCs w:val="24"/>
              </w:rPr>
            </w:pPr>
          </w:p>
        </w:tc>
        <w:tc>
          <w:tcPr>
            <w:tcW w:w="9404" w:type="dxa"/>
            <w:gridSpan w:val="3"/>
            <w:tcBorders>
              <w:top w:val="nil"/>
              <w:left w:val="nil"/>
              <w:bottom w:val="nil"/>
              <w:right w:val="nil"/>
            </w:tcBorders>
            <w:hideMark/>
          </w:tcPr>
          <w:p w14:paraId="46FE56C2" w14:textId="77777777" w:rsidR="00FB00BA" w:rsidRPr="00533ABB" w:rsidRDefault="00FB00BA">
            <w:pPr>
              <w:pStyle w:val="Stilius3"/>
              <w:rPr>
                <w:sz w:val="24"/>
                <w:szCs w:val="24"/>
              </w:rPr>
            </w:pPr>
            <w:r w:rsidRPr="00533ABB">
              <w:rPr>
                <w:sz w:val="24"/>
                <w:szCs w:val="24"/>
              </w:rPr>
              <w:t>Rangovas privalo sudaryti sąlygas Užsakovo atstovams bei Statinio statybos techninės priežiūros ir Statinio projekto vykdymo priežiūros vadovams lankytis rekonstruojamame objekte bei susipažinti su visa Darbų dokumentacija.</w:t>
            </w:r>
          </w:p>
        </w:tc>
      </w:tr>
      <w:tr w:rsidR="00FB00BA" w:rsidRPr="00533ABB" w14:paraId="72E53A0E" w14:textId="77777777" w:rsidTr="000222B0">
        <w:trPr>
          <w:trHeight w:val="53"/>
        </w:trPr>
        <w:tc>
          <w:tcPr>
            <w:tcW w:w="1017" w:type="dxa"/>
            <w:tcBorders>
              <w:top w:val="nil"/>
              <w:left w:val="nil"/>
              <w:bottom w:val="nil"/>
              <w:right w:val="nil"/>
            </w:tcBorders>
          </w:tcPr>
          <w:p w14:paraId="6179A0DA" w14:textId="77777777" w:rsidR="00FB00BA" w:rsidRPr="00533ABB" w:rsidRDefault="00FB00BA" w:rsidP="00D875AC">
            <w:pPr>
              <w:pStyle w:val="Stilius3"/>
              <w:numPr>
                <w:ilvl w:val="0"/>
                <w:numId w:val="7"/>
              </w:numPr>
              <w:ind w:left="714" w:hanging="572"/>
              <w:rPr>
                <w:sz w:val="24"/>
                <w:szCs w:val="24"/>
              </w:rPr>
            </w:pPr>
          </w:p>
        </w:tc>
        <w:tc>
          <w:tcPr>
            <w:tcW w:w="9404" w:type="dxa"/>
            <w:gridSpan w:val="3"/>
            <w:tcBorders>
              <w:top w:val="nil"/>
              <w:left w:val="nil"/>
              <w:bottom w:val="nil"/>
              <w:right w:val="nil"/>
            </w:tcBorders>
            <w:hideMark/>
          </w:tcPr>
          <w:p w14:paraId="121CB8AB" w14:textId="77777777" w:rsidR="00FB00BA" w:rsidRPr="00533ABB" w:rsidRDefault="00FB00BA">
            <w:pPr>
              <w:pStyle w:val="Stilius3"/>
              <w:rPr>
                <w:sz w:val="24"/>
                <w:szCs w:val="24"/>
              </w:rPr>
            </w:pPr>
            <w:r w:rsidRPr="00533ABB">
              <w:rPr>
                <w:sz w:val="24"/>
                <w:szCs w:val="24"/>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FB00BA" w:rsidRPr="00533ABB" w14:paraId="365CF498" w14:textId="77777777" w:rsidTr="000222B0">
        <w:trPr>
          <w:trHeight w:val="53"/>
        </w:trPr>
        <w:tc>
          <w:tcPr>
            <w:tcW w:w="1017" w:type="dxa"/>
            <w:tcBorders>
              <w:top w:val="nil"/>
              <w:left w:val="nil"/>
              <w:bottom w:val="nil"/>
              <w:right w:val="nil"/>
            </w:tcBorders>
          </w:tcPr>
          <w:p w14:paraId="5EF1254B" w14:textId="77777777" w:rsidR="00FB00BA" w:rsidRPr="00533ABB" w:rsidRDefault="00FB00BA" w:rsidP="00D875AC">
            <w:pPr>
              <w:pStyle w:val="Stilius3"/>
              <w:numPr>
                <w:ilvl w:val="0"/>
                <w:numId w:val="7"/>
              </w:numPr>
              <w:ind w:left="714" w:hanging="572"/>
              <w:rPr>
                <w:sz w:val="24"/>
                <w:szCs w:val="24"/>
              </w:rPr>
            </w:pPr>
          </w:p>
        </w:tc>
        <w:tc>
          <w:tcPr>
            <w:tcW w:w="9404" w:type="dxa"/>
            <w:gridSpan w:val="3"/>
            <w:tcBorders>
              <w:top w:val="nil"/>
              <w:left w:val="nil"/>
              <w:bottom w:val="nil"/>
              <w:right w:val="nil"/>
            </w:tcBorders>
            <w:hideMark/>
          </w:tcPr>
          <w:p w14:paraId="643091F9" w14:textId="77777777" w:rsidR="00FB00BA" w:rsidRPr="00533ABB" w:rsidRDefault="00FB00BA" w:rsidP="006F7676">
            <w:pPr>
              <w:pStyle w:val="Stilius3"/>
              <w:rPr>
                <w:sz w:val="24"/>
                <w:szCs w:val="24"/>
              </w:rPr>
            </w:pPr>
            <w:r w:rsidRPr="00533ABB">
              <w:rPr>
                <w:sz w:val="24"/>
                <w:szCs w:val="24"/>
              </w:rPr>
              <w:t>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(jei reikalinga).</w:t>
            </w:r>
            <w:r w:rsidR="006F7676" w:rsidRPr="00533ABB">
              <w:rPr>
                <w:sz w:val="24"/>
                <w:szCs w:val="24"/>
              </w:rPr>
              <w:t xml:space="preserve"> Jei šie, aukščiau nurodyti, dokumentai parengti ne lietuvių kalba, turi būti pridedamas vertimas į lietuvių kalbą.</w:t>
            </w:r>
          </w:p>
        </w:tc>
      </w:tr>
      <w:tr w:rsidR="00FB00BA" w:rsidRPr="00533ABB" w14:paraId="7B634F5D" w14:textId="77777777" w:rsidTr="000222B0">
        <w:trPr>
          <w:trHeight w:val="53"/>
        </w:trPr>
        <w:tc>
          <w:tcPr>
            <w:tcW w:w="1017" w:type="dxa"/>
            <w:tcBorders>
              <w:top w:val="nil"/>
              <w:left w:val="nil"/>
              <w:bottom w:val="nil"/>
              <w:right w:val="nil"/>
            </w:tcBorders>
          </w:tcPr>
          <w:p w14:paraId="27203DB7" w14:textId="77777777" w:rsidR="004D0A14" w:rsidRPr="00533ABB" w:rsidRDefault="004D0A14" w:rsidP="00D875AC">
            <w:pPr>
              <w:pStyle w:val="Stilius3"/>
              <w:numPr>
                <w:ilvl w:val="0"/>
                <w:numId w:val="7"/>
              </w:numPr>
              <w:spacing w:before="0"/>
              <w:ind w:left="714" w:hanging="572"/>
              <w:rPr>
                <w:sz w:val="24"/>
                <w:szCs w:val="24"/>
              </w:rPr>
            </w:pPr>
            <w:r w:rsidRPr="00533ABB">
              <w:rPr>
                <w:sz w:val="24"/>
                <w:szCs w:val="24"/>
              </w:rPr>
              <w:t xml:space="preserve"> </w:t>
            </w:r>
          </w:p>
        </w:tc>
        <w:tc>
          <w:tcPr>
            <w:tcW w:w="9404" w:type="dxa"/>
            <w:gridSpan w:val="3"/>
            <w:tcBorders>
              <w:top w:val="nil"/>
              <w:left w:val="nil"/>
              <w:bottom w:val="nil"/>
              <w:right w:val="nil"/>
            </w:tcBorders>
            <w:hideMark/>
          </w:tcPr>
          <w:p w14:paraId="1AEC6ECC" w14:textId="77777777" w:rsidR="004D0A14" w:rsidRPr="00533ABB" w:rsidRDefault="00FB00BA" w:rsidP="007F7DAB">
            <w:pPr>
              <w:pStyle w:val="Stilius3"/>
              <w:rPr>
                <w:sz w:val="24"/>
                <w:szCs w:val="24"/>
              </w:rPr>
            </w:pPr>
            <w:r w:rsidRPr="00533ABB">
              <w:rPr>
                <w:rStyle w:val="FontStyle23"/>
                <w:sz w:val="24"/>
                <w:szCs w:val="24"/>
              </w:rPr>
              <w:t>Rangovas privalo būti apsidraudęs pagal Statinio statybos, rekonstravimo, remonto, atnaujinimo (modernizavimo), griovimo ar kultūros paveldo statinio tvarkomųjų statybos darbų ir civilinės atsakomybės privalomojo draudimo taisykles. Draudimas turi galioti visą Sutartyje numatytą prievolių vykdymo terminą. Rangovas jį pateikia Užsakovui ne vėliau kaip per 5 darbo dienas nuo Sutarties pasirašymo dienos.</w:t>
            </w:r>
          </w:p>
        </w:tc>
      </w:tr>
      <w:tr w:rsidR="009D7777" w:rsidRPr="00533ABB" w14:paraId="51050ACD" w14:textId="77777777" w:rsidTr="000222B0">
        <w:trPr>
          <w:trHeight w:val="53"/>
        </w:trPr>
        <w:tc>
          <w:tcPr>
            <w:tcW w:w="1017" w:type="dxa"/>
            <w:tcBorders>
              <w:top w:val="nil"/>
              <w:left w:val="nil"/>
              <w:bottom w:val="nil"/>
              <w:right w:val="nil"/>
            </w:tcBorders>
          </w:tcPr>
          <w:p w14:paraId="2BE89906" w14:textId="77777777" w:rsidR="009D7777" w:rsidRPr="00533ABB" w:rsidRDefault="009D7777" w:rsidP="00D875AC">
            <w:pPr>
              <w:pStyle w:val="Stilius3"/>
              <w:numPr>
                <w:ilvl w:val="0"/>
                <w:numId w:val="7"/>
              </w:numPr>
              <w:spacing w:before="0"/>
              <w:ind w:left="714" w:hanging="572"/>
              <w:rPr>
                <w:sz w:val="24"/>
                <w:szCs w:val="24"/>
              </w:rPr>
            </w:pPr>
          </w:p>
        </w:tc>
        <w:tc>
          <w:tcPr>
            <w:tcW w:w="9404" w:type="dxa"/>
            <w:gridSpan w:val="3"/>
            <w:tcBorders>
              <w:top w:val="nil"/>
              <w:left w:val="nil"/>
              <w:bottom w:val="nil"/>
              <w:right w:val="nil"/>
            </w:tcBorders>
          </w:tcPr>
          <w:p w14:paraId="154346EF" w14:textId="77777777" w:rsidR="009D7777" w:rsidRPr="00533ABB" w:rsidRDefault="009D7777" w:rsidP="007F7DAB">
            <w:pPr>
              <w:pStyle w:val="Stilius3"/>
              <w:rPr>
                <w:rStyle w:val="FontStyle23"/>
                <w:sz w:val="24"/>
                <w:szCs w:val="24"/>
              </w:rPr>
            </w:pPr>
            <w:r w:rsidRPr="00533ABB">
              <w:rPr>
                <w:rFonts w:ascii="TimesNewRomanPSMT" w:hAnsi="TimesNewRomanPSMT" w:cs="TimesNewRomanPSMT"/>
                <w:sz w:val="24"/>
                <w:szCs w:val="24"/>
              </w:rPr>
              <w:t>Rangovas, vadovaudamasis Statybos įstatymu savo sąskaita privalo objekte įrengti informacinį stendą.</w:t>
            </w:r>
          </w:p>
        </w:tc>
      </w:tr>
      <w:tr w:rsidR="00061317" w:rsidRPr="00533ABB" w14:paraId="38D648B2" w14:textId="77777777" w:rsidTr="000222B0">
        <w:trPr>
          <w:trHeight w:val="53"/>
        </w:trPr>
        <w:tc>
          <w:tcPr>
            <w:tcW w:w="1017" w:type="dxa"/>
            <w:tcBorders>
              <w:top w:val="nil"/>
              <w:left w:val="nil"/>
              <w:bottom w:val="nil"/>
              <w:right w:val="nil"/>
            </w:tcBorders>
          </w:tcPr>
          <w:p w14:paraId="497C3B5B" w14:textId="77777777" w:rsidR="00061317" w:rsidRPr="00533ABB" w:rsidRDefault="00061317" w:rsidP="00D875AC">
            <w:pPr>
              <w:pStyle w:val="Stilius3"/>
              <w:numPr>
                <w:ilvl w:val="0"/>
                <w:numId w:val="7"/>
              </w:numPr>
              <w:spacing w:before="0"/>
              <w:ind w:left="714" w:hanging="572"/>
              <w:rPr>
                <w:sz w:val="24"/>
                <w:szCs w:val="24"/>
              </w:rPr>
            </w:pPr>
          </w:p>
        </w:tc>
        <w:tc>
          <w:tcPr>
            <w:tcW w:w="9404" w:type="dxa"/>
            <w:gridSpan w:val="3"/>
            <w:tcBorders>
              <w:top w:val="nil"/>
              <w:left w:val="nil"/>
              <w:bottom w:val="nil"/>
              <w:right w:val="nil"/>
            </w:tcBorders>
          </w:tcPr>
          <w:p w14:paraId="3DFDE694" w14:textId="77777777" w:rsidR="00061317" w:rsidRPr="00D86E66" w:rsidRDefault="00061317" w:rsidP="00061317">
            <w:pPr>
              <w:pStyle w:val="Stilius3"/>
              <w:spacing w:after="240"/>
              <w:rPr>
                <w:sz w:val="24"/>
                <w:szCs w:val="24"/>
              </w:rPr>
            </w:pPr>
            <w:r w:rsidRPr="00D86E66">
              <w:rPr>
                <w:sz w:val="24"/>
                <w:szCs w:val="24"/>
              </w:rPr>
              <w:t>Aplinkos apsaugos reikalavimai:</w:t>
            </w:r>
          </w:p>
          <w:p w14:paraId="50839168" w14:textId="5431ABC2" w:rsidR="00061317" w:rsidRPr="00D86E66" w:rsidRDefault="00061317" w:rsidP="00061317">
            <w:pPr>
              <w:pStyle w:val="Stilius3"/>
              <w:spacing w:after="240"/>
              <w:rPr>
                <w:sz w:val="24"/>
                <w:szCs w:val="24"/>
              </w:rPr>
            </w:pPr>
            <w:r w:rsidRPr="00D86E66">
              <w:rPr>
                <w:sz w:val="24"/>
                <w:szCs w:val="24"/>
              </w:rPr>
              <w:t xml:space="preserve">5.25.1. </w:t>
            </w:r>
            <w:r w:rsidRPr="00D86E66">
              <w:rPr>
                <w:sz w:val="24"/>
                <w:szCs w:val="24"/>
              </w:rPr>
              <w:tab/>
              <w:t>Statyboje naudojamos statybinės medžiagos turi atitikti minimalius aplinkos apsaugos kriterijus (LR aplinkos ministro 2011 m. birželio 28 d. įsakymu Nr. D1-508 patvirtinto aplinkos apsaugos kriterijų taikymo, vykdant žaliuosius pirkimus, tvarkos aprašo XIII skyriaus „Statybinės medžiagos“, XIV skyriaus „Patalpų apšvietimas“; XV skyriaus „Vandens maišytuvai ir dušai“).</w:t>
            </w:r>
            <w:r w:rsidR="00D51FFD">
              <w:t xml:space="preserve"> </w:t>
            </w:r>
            <w:r w:rsidR="00D51FFD" w:rsidRPr="00D51FFD">
              <w:rPr>
                <w:sz w:val="24"/>
                <w:szCs w:val="24"/>
              </w:rPr>
              <w:t>Atitinkamus dokumentus, pagrindžiančius statybos produktų atitikimą minimaliems aplinkos apsaugos kriterijams (Rangovo, gamintojų deklaracijos, sertifikatai ar kiti lygiaverčiai dokumentai), Rangovas turės pateikti kartu su teikiamais atliktų darbų perdavimo – priėmimo aktais. Jeigu paaiškėja, kad panaudoti statybos produktai neatitinka nurodytų minimalių aplinkos apsaugos kriterijų, Užsakovas pritaiko Rangovui</w:t>
            </w:r>
            <w:r w:rsidR="00D51FFD">
              <w:rPr>
                <w:sz w:val="24"/>
                <w:szCs w:val="24"/>
              </w:rPr>
              <w:t xml:space="preserve"> 1000 Eur</w:t>
            </w:r>
            <w:r w:rsidR="00D51FFD" w:rsidRPr="00D51FFD">
              <w:rPr>
                <w:sz w:val="24"/>
                <w:szCs w:val="24"/>
              </w:rPr>
              <w:t xml:space="preserve"> baudą</w:t>
            </w:r>
            <w:r w:rsidR="00D51FFD">
              <w:rPr>
                <w:sz w:val="24"/>
                <w:szCs w:val="24"/>
              </w:rPr>
              <w:t xml:space="preserve"> už kiekvieną atvejį</w:t>
            </w:r>
            <w:r w:rsidR="00D51FFD" w:rsidRPr="00D51FFD">
              <w:rPr>
                <w:sz w:val="24"/>
                <w:szCs w:val="24"/>
              </w:rPr>
              <w:t xml:space="preserve">. Jeigu Rangovas pažeidžia šį Sutarties punktą daugiau nei du kartus ir jam už kiekvieną pažeidimą yra pritaikyta bauda, tai laikoma esminiu Sutarties pažeidimu, dėl kurio Užsakovas turi teisę vienašališkai nutraukti Sutartį </w:t>
            </w:r>
            <w:r w:rsidR="00D51FFD">
              <w:rPr>
                <w:sz w:val="24"/>
                <w:szCs w:val="24"/>
              </w:rPr>
              <w:t>joje</w:t>
            </w:r>
            <w:r w:rsidR="00D51FFD" w:rsidRPr="00D51FFD">
              <w:rPr>
                <w:sz w:val="24"/>
                <w:szCs w:val="24"/>
              </w:rPr>
              <w:t xml:space="preserve"> nustatyta tvarka.</w:t>
            </w:r>
          </w:p>
          <w:p w14:paraId="626E3439" w14:textId="0379845E" w:rsidR="00061317" w:rsidRPr="00533ABB" w:rsidRDefault="00061317" w:rsidP="00061317">
            <w:pPr>
              <w:pStyle w:val="Stilius3"/>
              <w:rPr>
                <w:rFonts w:ascii="TimesNewRomanPSMT" w:hAnsi="TimesNewRomanPSMT" w:cs="TimesNewRomanPSMT"/>
                <w:sz w:val="24"/>
                <w:szCs w:val="24"/>
              </w:rPr>
            </w:pPr>
            <w:r w:rsidRPr="00D86E66">
              <w:rPr>
                <w:sz w:val="24"/>
                <w:szCs w:val="24"/>
              </w:rPr>
              <w:t>5.25.2.</w:t>
            </w:r>
            <w:r w:rsidRPr="00D86E66">
              <w:rPr>
                <w:sz w:val="24"/>
                <w:szCs w:val="24"/>
              </w:rPr>
              <w:tab/>
              <w:t>Atliekamiems statybos darbams taikomi aplinkos apsaugos vadybos sistemos reikalavimai pagal standartą LST EN ISO 14001 arba EMAS ar kiti aplinkos apsaugos vadybos standartai, pagrįsti atitinkamais Europos arba tarptautinių standartizacijos organizacijų priimtais standartais, ar kitais pateiktais lygiaverčiais įrodymais.</w:t>
            </w:r>
            <w:r w:rsidR="00D51FFD">
              <w:rPr>
                <w:sz w:val="24"/>
                <w:szCs w:val="24"/>
              </w:rPr>
              <w:t xml:space="preserve"> </w:t>
            </w:r>
            <w:r w:rsidR="00D51FFD" w:rsidRPr="00D51FFD">
              <w:rPr>
                <w:sz w:val="24"/>
                <w:szCs w:val="24"/>
              </w:rPr>
              <w:t xml:space="preserve">Rangovas įsipareigoja ne vėliau kaip per 10 darbo dienų nuo Sutarties įsigaliojimo, Užsakovui pateikti informaciją (planą ar pan.) apie taikytinas aplinkos apsaugos priemones, atlikdamas konkrečius darbus, ir pagal šią informaciją (planą ar pan.) vykdyti Sutartį. Šio įsipareigojimo vykdymą užtikrina Rangovas, kuris kartu su atliktų darbų priėmimo-perdavimo aktu Užsakovui pateikia ataskaitą apie taikytas aplinkos apsaugos priemones. Užsakovui nustačius, kad Rangovas kartu su atliktų darbų priėmimo-perdavimo aktu Užsakovui nepateikė ataskaitos apie darbų atlikimo metu taikytas aplinkos apsaugos priemones ir (ar) atlikus darbus Rangovas nepritaikė pateiktoje informacijoje (plane ar pan.) nurodytų aplinkos apsaugos priemonių, Rangovui taikoma </w:t>
            </w:r>
            <w:r w:rsidR="00D51FFD">
              <w:rPr>
                <w:sz w:val="24"/>
                <w:szCs w:val="24"/>
              </w:rPr>
              <w:t>1000 Eur bauda už kiekvieną atvejį.</w:t>
            </w:r>
          </w:p>
        </w:tc>
      </w:tr>
      <w:tr w:rsidR="00A07DAB" w:rsidRPr="00533ABB" w14:paraId="44F8746D" w14:textId="77777777" w:rsidTr="000222B0">
        <w:trPr>
          <w:trHeight w:val="53"/>
        </w:trPr>
        <w:tc>
          <w:tcPr>
            <w:tcW w:w="1017" w:type="dxa"/>
            <w:tcBorders>
              <w:top w:val="nil"/>
              <w:left w:val="nil"/>
              <w:bottom w:val="nil"/>
              <w:right w:val="nil"/>
            </w:tcBorders>
          </w:tcPr>
          <w:p w14:paraId="0FAFB447" w14:textId="77777777" w:rsidR="00A07DAB" w:rsidRPr="00533ABB" w:rsidRDefault="00A07DAB" w:rsidP="00D875AC">
            <w:pPr>
              <w:pStyle w:val="Stilius3"/>
              <w:numPr>
                <w:ilvl w:val="0"/>
                <w:numId w:val="7"/>
              </w:numPr>
              <w:spacing w:before="0"/>
              <w:ind w:left="714" w:hanging="572"/>
              <w:rPr>
                <w:sz w:val="24"/>
                <w:szCs w:val="24"/>
              </w:rPr>
            </w:pPr>
          </w:p>
        </w:tc>
        <w:tc>
          <w:tcPr>
            <w:tcW w:w="9404" w:type="dxa"/>
            <w:gridSpan w:val="3"/>
            <w:tcBorders>
              <w:top w:val="nil"/>
              <w:left w:val="nil"/>
              <w:bottom w:val="nil"/>
              <w:right w:val="nil"/>
            </w:tcBorders>
          </w:tcPr>
          <w:p w14:paraId="62A3B293" w14:textId="0E8A6E75" w:rsidR="00A07DAB" w:rsidRPr="00533ABB" w:rsidRDefault="00A07DAB" w:rsidP="009D7777">
            <w:pPr>
              <w:pStyle w:val="Stilius3"/>
              <w:rPr>
                <w:rFonts w:ascii="TimesNewRomanPSMT" w:hAnsi="TimesNewRomanPSMT" w:cs="TimesNewRomanPSMT"/>
                <w:sz w:val="24"/>
                <w:szCs w:val="24"/>
              </w:rPr>
            </w:pPr>
            <w:r w:rsidRPr="00533ABB">
              <w:rPr>
                <w:rFonts w:ascii="TimesNewRomanPSMT" w:hAnsi="TimesNewRomanPSMT" w:cs="TimesNewRomanPSMT"/>
                <w:sz w:val="24"/>
                <w:szCs w:val="24"/>
              </w:rPr>
              <w:t>Rangovas įsipareigoja pranešti Užsakovui Subrangovų pavadinimus, kontaktinius duomenis ir jų atstovus Subrangovų sąraše (3.2.7 papunktis),</w:t>
            </w:r>
            <w:r w:rsidRPr="00533ABB">
              <w:rPr>
                <w:rFonts w:ascii="TimesNewRomanPSMT" w:hAnsi="TimesNewRomanPSMT" w:cs="TimesNewRomanPSMT"/>
                <w:color w:val="FF0000"/>
                <w:sz w:val="24"/>
                <w:szCs w:val="24"/>
              </w:rPr>
              <w:t xml:space="preserve"> </w:t>
            </w:r>
            <w:r w:rsidRPr="00533ABB">
              <w:rPr>
                <w:rFonts w:ascii="TimesNewRomanPSMT" w:hAnsi="TimesNewRomanPSMT" w:cs="TimesNewRomanPSMT"/>
                <w:sz w:val="24"/>
                <w:szCs w:val="24"/>
              </w:rPr>
              <w:t>taip pat įsipareigoja informuoti apie minėtos informacijos pakeitimus visu Sutarties vykdymo metu, taip pat apie naujus Subrangovus, kuriuos jis ketina pasitelkti vėliau. Sutarties vykdymo metu Rangovas gali pakeisti Subrangovus</w:t>
            </w:r>
            <w:r w:rsidR="007B140D">
              <w:rPr>
                <w:rFonts w:ascii="TimesNewRomanPSMT" w:hAnsi="TimesNewRomanPSMT" w:cs="TimesNewRomanPSMT"/>
                <w:sz w:val="24"/>
                <w:szCs w:val="24"/>
              </w:rPr>
              <w:t xml:space="preserve"> ir specialistus</w:t>
            </w:r>
            <w:r w:rsidRPr="00533ABB">
              <w:rPr>
                <w:rFonts w:ascii="TimesNewRomanPSMT" w:hAnsi="TimesNewRomanPSMT" w:cs="TimesNewRomanPSMT"/>
                <w:sz w:val="24"/>
                <w:szCs w:val="24"/>
              </w:rPr>
              <w:t xml:space="preserve"> informuodamas Užsakovą. Gavęs tokį pranešimą ir įvertinęs Rangovo siūlymą, Užsakovas raštu sutinka, arba nesutinka. Jei Užsakovas nesutinka, rašte Rangovui turi būti nurodomos nesutikimo priežastys.</w:t>
            </w:r>
          </w:p>
          <w:p w14:paraId="3D06A6BE" w14:textId="77777777" w:rsidR="00A07DAB" w:rsidRPr="00533ABB" w:rsidRDefault="00A07DAB" w:rsidP="00A07DAB">
            <w:pPr>
              <w:autoSpaceDE w:val="0"/>
              <w:autoSpaceDN w:val="0"/>
              <w:adjustRightInd w:val="0"/>
              <w:jc w:val="both"/>
              <w:rPr>
                <w:rFonts w:ascii="TimesNewRomanPSMT" w:hAnsi="TimesNewRomanPSMT" w:cs="TimesNewRomanPSMT"/>
                <w:sz w:val="24"/>
                <w:szCs w:val="24"/>
              </w:rPr>
            </w:pPr>
            <w:r w:rsidRPr="00533ABB">
              <w:rPr>
                <w:rFonts w:ascii="TimesNewRomanPSMT" w:hAnsi="TimesNewRomanPSMT" w:cs="TimesNewRomanPSMT"/>
                <w:sz w:val="24"/>
                <w:szCs w:val="24"/>
              </w:rPr>
              <w:t>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w:t>
            </w:r>
          </w:p>
          <w:p w14:paraId="43378BBC" w14:textId="77777777" w:rsidR="00A07DAB" w:rsidRPr="00533ABB" w:rsidRDefault="00A07DAB" w:rsidP="00A07DAB">
            <w:pPr>
              <w:autoSpaceDE w:val="0"/>
              <w:autoSpaceDN w:val="0"/>
              <w:adjustRightInd w:val="0"/>
              <w:jc w:val="both"/>
              <w:rPr>
                <w:rFonts w:ascii="TimesNewRomanPSMT" w:hAnsi="TimesNewRomanPSMT" w:cs="TimesNewRomanPSMT"/>
                <w:sz w:val="24"/>
                <w:szCs w:val="24"/>
              </w:rPr>
            </w:pPr>
            <w:r w:rsidRPr="00533ABB">
              <w:rPr>
                <w:rFonts w:ascii="TimesNewRomanPSMT" w:hAnsi="TimesNewRomanPSMT" w:cs="TimesNewRomanPSMT"/>
                <w:sz w:val="24"/>
                <w:szCs w:val="24"/>
              </w:rPr>
              <w:t>Jeigu Rangovo (įskaitant ir Subrangovus) kvalifikacija dėl teisės verstis atitinkama veikla nebuvo tikrinama arba tikrinama ne visa apimtimi, Rangovas įsipareigoja Užsakovui, kad Sutartį vykdys tik tokią teisę turintys asmenys.</w:t>
            </w:r>
          </w:p>
        </w:tc>
      </w:tr>
      <w:tr w:rsidR="00FB00BA" w:rsidRPr="00533ABB" w14:paraId="6C06AEBC" w14:textId="77777777" w:rsidTr="000222B0">
        <w:trPr>
          <w:trHeight w:val="331"/>
        </w:trPr>
        <w:tc>
          <w:tcPr>
            <w:tcW w:w="10421" w:type="dxa"/>
            <w:gridSpan w:val="4"/>
            <w:tcBorders>
              <w:top w:val="nil"/>
              <w:left w:val="nil"/>
              <w:bottom w:val="nil"/>
              <w:right w:val="nil"/>
            </w:tcBorders>
            <w:hideMark/>
          </w:tcPr>
          <w:p w14:paraId="0A975E3B" w14:textId="77777777" w:rsidR="00FB00BA" w:rsidRPr="00533ABB" w:rsidRDefault="00FB00BA" w:rsidP="001668C4">
            <w:pPr>
              <w:pStyle w:val="Stilius1"/>
              <w:ind w:left="357" w:hanging="357"/>
              <w:rPr>
                <w:sz w:val="24"/>
                <w:szCs w:val="24"/>
              </w:rPr>
            </w:pPr>
            <w:r w:rsidRPr="00533ABB">
              <w:rPr>
                <w:sz w:val="24"/>
                <w:szCs w:val="24"/>
              </w:rPr>
              <w:t>DARBŲ ATLIKIMO TERMINAI, VĖLAVIMAS, SUSTABDYMAS</w:t>
            </w:r>
          </w:p>
        </w:tc>
      </w:tr>
      <w:tr w:rsidR="00FB00BA" w:rsidRPr="00533ABB" w14:paraId="08ED8225" w14:textId="77777777" w:rsidTr="000222B0">
        <w:trPr>
          <w:trHeight w:val="53"/>
        </w:trPr>
        <w:tc>
          <w:tcPr>
            <w:tcW w:w="1017" w:type="dxa"/>
            <w:tcBorders>
              <w:top w:val="nil"/>
              <w:left w:val="nil"/>
              <w:bottom w:val="nil"/>
              <w:right w:val="nil"/>
            </w:tcBorders>
          </w:tcPr>
          <w:p w14:paraId="576A5011" w14:textId="77777777" w:rsidR="00FB00BA" w:rsidRPr="00533ABB" w:rsidRDefault="00FB00BA" w:rsidP="00D875AC">
            <w:pPr>
              <w:numPr>
                <w:ilvl w:val="0"/>
                <w:numId w:val="2"/>
              </w:numPr>
              <w:ind w:hanging="578"/>
              <w:rPr>
                <w:rFonts w:ascii="Times New Roman" w:hAnsi="Times New Roman"/>
                <w:sz w:val="24"/>
                <w:szCs w:val="24"/>
              </w:rPr>
            </w:pPr>
          </w:p>
        </w:tc>
        <w:tc>
          <w:tcPr>
            <w:tcW w:w="9404" w:type="dxa"/>
            <w:gridSpan w:val="3"/>
            <w:tcBorders>
              <w:top w:val="nil"/>
              <w:left w:val="nil"/>
              <w:bottom w:val="nil"/>
              <w:right w:val="nil"/>
            </w:tcBorders>
            <w:hideMark/>
          </w:tcPr>
          <w:p w14:paraId="248E7A10" w14:textId="4E5B9EDD" w:rsidR="00FB00BA" w:rsidRPr="00533ABB" w:rsidRDefault="00FB00BA" w:rsidP="00F129A7">
            <w:pPr>
              <w:autoSpaceDE w:val="0"/>
              <w:autoSpaceDN w:val="0"/>
              <w:adjustRightInd w:val="0"/>
              <w:jc w:val="both"/>
              <w:rPr>
                <w:rFonts w:ascii="Times New Roman" w:hAnsi="Times New Roman"/>
                <w:sz w:val="24"/>
                <w:szCs w:val="24"/>
              </w:rPr>
            </w:pPr>
            <w:r w:rsidRPr="00533ABB">
              <w:rPr>
                <w:rFonts w:ascii="Times New Roman" w:hAnsi="Times New Roman"/>
                <w:sz w:val="24"/>
                <w:szCs w:val="24"/>
              </w:rPr>
              <w:t xml:space="preserve">Darbų atlikimo terminas </w:t>
            </w:r>
            <w:r w:rsidR="009D7777" w:rsidRPr="00533ABB">
              <w:rPr>
                <w:rFonts w:ascii="Times New Roman" w:hAnsi="Times New Roman"/>
                <w:sz w:val="24"/>
                <w:szCs w:val="24"/>
              </w:rPr>
              <w:t xml:space="preserve">nurodytas </w:t>
            </w:r>
            <w:r w:rsidR="00264ECF" w:rsidRPr="00533ABB">
              <w:rPr>
                <w:rFonts w:ascii="Times New Roman" w:hAnsi="Times New Roman"/>
                <w:sz w:val="24"/>
                <w:szCs w:val="24"/>
              </w:rPr>
              <w:t>3.</w:t>
            </w:r>
            <w:r w:rsidR="009D7777" w:rsidRPr="00533ABB">
              <w:rPr>
                <w:rFonts w:ascii="Times New Roman" w:hAnsi="Times New Roman"/>
                <w:sz w:val="24"/>
                <w:szCs w:val="24"/>
              </w:rPr>
              <w:t>4.3</w:t>
            </w:r>
            <w:r w:rsidR="00264ECF" w:rsidRPr="00533ABB">
              <w:rPr>
                <w:rFonts w:ascii="Times New Roman" w:hAnsi="Times New Roman"/>
                <w:sz w:val="24"/>
                <w:szCs w:val="24"/>
              </w:rPr>
              <w:t xml:space="preserve"> p</w:t>
            </w:r>
            <w:r w:rsidR="009D7777" w:rsidRPr="00533ABB">
              <w:rPr>
                <w:rStyle w:val="Komentaronuoroda"/>
                <w:sz w:val="24"/>
                <w:szCs w:val="24"/>
              </w:rPr>
              <w:t>.</w:t>
            </w:r>
            <w:r w:rsidR="009D7777" w:rsidRPr="00533ABB">
              <w:rPr>
                <w:rFonts w:ascii="Times New Roman" w:hAnsi="Times New Roman"/>
                <w:sz w:val="24"/>
                <w:szCs w:val="24"/>
              </w:rPr>
              <w:t xml:space="preserve"> </w:t>
            </w:r>
            <w:r w:rsidR="001855EE">
              <w:rPr>
                <w:rFonts w:ascii="Times New Roman" w:hAnsi="Times New Roman"/>
                <w:sz w:val="24"/>
                <w:szCs w:val="24"/>
              </w:rPr>
              <w:t>Sutarties terminas gali būti pratęstas</w:t>
            </w:r>
            <w:r w:rsidR="00754A09">
              <w:rPr>
                <w:rFonts w:ascii="Times New Roman" w:hAnsi="Times New Roman"/>
                <w:sz w:val="24"/>
                <w:szCs w:val="24"/>
              </w:rPr>
              <w:t xml:space="preserve"> </w:t>
            </w:r>
            <w:r w:rsidR="00F129A7" w:rsidRPr="00F129A7">
              <w:rPr>
                <w:rFonts w:ascii="Times New Roman" w:hAnsi="Times New Roman"/>
                <w:sz w:val="24"/>
                <w:szCs w:val="24"/>
              </w:rPr>
              <w:t xml:space="preserve">per kelis kartus, bet bendras visų pratęsimų laikotarpis </w:t>
            </w:r>
            <w:r w:rsidR="00F129A7">
              <w:rPr>
                <w:rFonts w:ascii="Times New Roman" w:hAnsi="Times New Roman"/>
                <w:sz w:val="24"/>
                <w:szCs w:val="24"/>
              </w:rPr>
              <w:t>negali būti ilgesnis nei 5</w:t>
            </w:r>
            <w:bookmarkStart w:id="1" w:name="_GoBack"/>
            <w:bookmarkEnd w:id="1"/>
            <w:r w:rsidR="00F129A7" w:rsidRPr="00F129A7">
              <w:rPr>
                <w:rFonts w:ascii="Times New Roman" w:hAnsi="Times New Roman"/>
                <w:sz w:val="24"/>
                <w:szCs w:val="24"/>
              </w:rPr>
              <w:t xml:space="preserve"> mėn</w:t>
            </w:r>
            <w:r w:rsidR="00754A09">
              <w:rPr>
                <w:rFonts w:ascii="Times New Roman" w:hAnsi="Times New Roman"/>
                <w:sz w:val="24"/>
                <w:szCs w:val="24"/>
              </w:rPr>
              <w:t>.</w:t>
            </w:r>
            <w:r w:rsidR="001855EE">
              <w:rPr>
                <w:rFonts w:ascii="Times New Roman" w:hAnsi="Times New Roman"/>
                <w:sz w:val="24"/>
                <w:szCs w:val="24"/>
              </w:rPr>
              <w:t xml:space="preserve"> </w:t>
            </w:r>
            <w:r w:rsidR="009D7777" w:rsidRPr="00533ABB">
              <w:rPr>
                <w:rFonts w:ascii="Times New Roman" w:hAnsi="Times New Roman"/>
                <w:sz w:val="24"/>
                <w:szCs w:val="24"/>
              </w:rPr>
              <w:t>Ra</w:t>
            </w:r>
            <w:r w:rsidRPr="00533ABB">
              <w:rPr>
                <w:rFonts w:ascii="Times New Roman" w:hAnsi="Times New Roman"/>
                <w:sz w:val="24"/>
                <w:szCs w:val="24"/>
              </w:rPr>
              <w:t>ngovas iki Darbų atlikimo termino pabaigos privalo atlikti visus Darbus, įskaitant baigiamuosius bandymus.</w:t>
            </w:r>
          </w:p>
        </w:tc>
      </w:tr>
      <w:tr w:rsidR="00FB00BA" w:rsidRPr="00533ABB" w14:paraId="528BB1E3" w14:textId="77777777" w:rsidTr="000222B0">
        <w:trPr>
          <w:trHeight w:val="53"/>
        </w:trPr>
        <w:tc>
          <w:tcPr>
            <w:tcW w:w="1017" w:type="dxa"/>
            <w:tcBorders>
              <w:top w:val="nil"/>
              <w:left w:val="nil"/>
              <w:bottom w:val="nil"/>
              <w:right w:val="nil"/>
            </w:tcBorders>
          </w:tcPr>
          <w:p w14:paraId="1AA6801D" w14:textId="77777777" w:rsidR="00FB00BA" w:rsidRPr="00533ABB" w:rsidRDefault="00FB00BA" w:rsidP="00D875AC">
            <w:pPr>
              <w:numPr>
                <w:ilvl w:val="0"/>
                <w:numId w:val="2"/>
              </w:numPr>
              <w:spacing w:before="200"/>
              <w:ind w:hanging="578"/>
              <w:rPr>
                <w:rFonts w:ascii="Times New Roman" w:hAnsi="Times New Roman"/>
                <w:sz w:val="24"/>
                <w:szCs w:val="24"/>
              </w:rPr>
            </w:pPr>
          </w:p>
        </w:tc>
        <w:tc>
          <w:tcPr>
            <w:tcW w:w="9404" w:type="dxa"/>
            <w:gridSpan w:val="3"/>
            <w:tcBorders>
              <w:top w:val="nil"/>
              <w:left w:val="nil"/>
              <w:bottom w:val="nil"/>
              <w:right w:val="nil"/>
            </w:tcBorders>
            <w:hideMark/>
          </w:tcPr>
          <w:p w14:paraId="008D94A2" w14:textId="77777777" w:rsidR="00FB00BA" w:rsidRPr="00533ABB" w:rsidRDefault="00FB00BA" w:rsidP="006F7676">
            <w:pPr>
              <w:pStyle w:val="Stilius3"/>
              <w:spacing w:after="240"/>
              <w:rPr>
                <w:color w:val="FF0000"/>
                <w:sz w:val="24"/>
                <w:szCs w:val="24"/>
              </w:rPr>
            </w:pPr>
            <w:r w:rsidRPr="00533ABB">
              <w:rPr>
                <w:sz w:val="24"/>
                <w:szCs w:val="24"/>
              </w:rPr>
              <w:t>Jeigu Rangovas vėluoja atlikti bet kokią Darbų grupę pagal Įkainotame veiklų s</w:t>
            </w:r>
            <w:r w:rsidR="006F7676" w:rsidRPr="00533ABB">
              <w:rPr>
                <w:sz w:val="24"/>
                <w:szCs w:val="24"/>
              </w:rPr>
              <w:t xml:space="preserve">ąraše </w:t>
            </w:r>
            <w:r w:rsidR="00C31753" w:rsidRPr="00533ABB">
              <w:rPr>
                <w:sz w:val="24"/>
                <w:szCs w:val="24"/>
              </w:rPr>
              <w:t xml:space="preserve">pateiktą vykdymo grafiką, </w:t>
            </w:r>
            <w:r w:rsidRPr="00533ABB">
              <w:rPr>
                <w:sz w:val="24"/>
                <w:szCs w:val="24"/>
              </w:rPr>
              <w:t xml:space="preserve">ir nepateikia Užsakovui pagrįstų įrodymų, pateisinančių Darbų vėlavimą, </w:t>
            </w:r>
            <w:r w:rsidR="006F7676" w:rsidRPr="00533ABB">
              <w:rPr>
                <w:sz w:val="24"/>
                <w:szCs w:val="24"/>
              </w:rPr>
              <w:t>Užsakovas gali įteikti Rangovui pranešimą, konstatuodamas įsipareigojimų nevykdymą su reikalavimu greičiau įvykdyti Darbus. Jeigu rangovas, gavęs tokį pranešimą, nesiimą priemonių įsipareigojimams įvykdyti, tada Užsakovas, įteikęs antrą pranešimą, gali nutraukti Sutartį pagal 12.2.3 papunkčio sąlygas.</w:t>
            </w:r>
          </w:p>
        </w:tc>
      </w:tr>
      <w:tr w:rsidR="00FB00BA" w:rsidRPr="00533ABB" w14:paraId="7A3628FC" w14:textId="77777777" w:rsidTr="000222B0">
        <w:trPr>
          <w:trHeight w:val="53"/>
        </w:trPr>
        <w:tc>
          <w:tcPr>
            <w:tcW w:w="1017" w:type="dxa"/>
            <w:tcBorders>
              <w:top w:val="nil"/>
              <w:left w:val="nil"/>
              <w:bottom w:val="nil"/>
              <w:right w:val="nil"/>
            </w:tcBorders>
          </w:tcPr>
          <w:p w14:paraId="543443A8" w14:textId="77777777" w:rsidR="00FB00BA" w:rsidRPr="00533ABB" w:rsidRDefault="00FB00BA" w:rsidP="00D875AC">
            <w:pPr>
              <w:numPr>
                <w:ilvl w:val="0"/>
                <w:numId w:val="2"/>
              </w:numPr>
              <w:spacing w:before="200"/>
              <w:ind w:hanging="578"/>
              <w:rPr>
                <w:rFonts w:ascii="Times New Roman" w:hAnsi="Times New Roman"/>
                <w:sz w:val="24"/>
                <w:szCs w:val="24"/>
              </w:rPr>
            </w:pPr>
          </w:p>
        </w:tc>
        <w:tc>
          <w:tcPr>
            <w:tcW w:w="9404" w:type="dxa"/>
            <w:gridSpan w:val="3"/>
            <w:tcBorders>
              <w:top w:val="nil"/>
              <w:left w:val="nil"/>
              <w:bottom w:val="nil"/>
              <w:right w:val="nil"/>
            </w:tcBorders>
            <w:hideMark/>
          </w:tcPr>
          <w:p w14:paraId="74146270" w14:textId="77777777" w:rsidR="00FB00BA" w:rsidRPr="00533ABB" w:rsidRDefault="00FB00BA">
            <w:pPr>
              <w:pStyle w:val="Stilius3"/>
              <w:spacing w:after="240"/>
              <w:rPr>
                <w:sz w:val="24"/>
                <w:szCs w:val="24"/>
              </w:rPr>
            </w:pPr>
            <w:r w:rsidRPr="00533ABB">
              <w:rPr>
                <w:sz w:val="24"/>
                <w:szCs w:val="24"/>
              </w:rPr>
              <w:t>Darbų atlikimo terminas gali būti pratęstas, o Darbų vykdymo grafikas gali būti koreguotas tik dėl aplinkybių, kurios nepriklauso nuo Rangovo, taip pat dėl:</w:t>
            </w:r>
          </w:p>
          <w:p w14:paraId="4D115DCB" w14:textId="77777777" w:rsidR="00FB00BA" w:rsidRPr="00533ABB" w:rsidRDefault="00FB00BA" w:rsidP="00D875AC">
            <w:pPr>
              <w:pStyle w:val="Stilius3"/>
              <w:numPr>
                <w:ilvl w:val="0"/>
                <w:numId w:val="9"/>
              </w:numPr>
              <w:tabs>
                <w:tab w:val="clear" w:pos="0"/>
                <w:tab w:val="num" w:pos="1044"/>
              </w:tabs>
              <w:spacing w:before="0"/>
              <w:ind w:left="1224" w:hanging="657"/>
              <w:rPr>
                <w:sz w:val="24"/>
                <w:szCs w:val="24"/>
              </w:rPr>
            </w:pPr>
            <w:r w:rsidRPr="00533ABB">
              <w:rPr>
                <w:sz w:val="24"/>
                <w:szCs w:val="24"/>
              </w:rPr>
              <w:t>išskirtinai nepalankių gamtinių sąlygų (taikoma Darbams, kurių kokybė priklauso nuo gamtinių sąlygų);</w:t>
            </w:r>
          </w:p>
          <w:p w14:paraId="2E481F5F" w14:textId="77777777" w:rsidR="00F83E6A" w:rsidRDefault="00FB00BA" w:rsidP="00F83E6A">
            <w:pPr>
              <w:pStyle w:val="Stilius3"/>
              <w:numPr>
                <w:ilvl w:val="0"/>
                <w:numId w:val="9"/>
              </w:numPr>
              <w:spacing w:before="0"/>
              <w:ind w:left="1276" w:hanging="709"/>
              <w:rPr>
                <w:sz w:val="24"/>
                <w:szCs w:val="24"/>
              </w:rPr>
            </w:pPr>
            <w:r w:rsidRPr="00533ABB">
              <w:rPr>
                <w:sz w:val="24"/>
                <w:szCs w:val="24"/>
              </w:rPr>
              <w:t>pakeitimų, atliekamų vadovaujantis Sutarties sąlygų 10.1 punkto nuostatomis;</w:t>
            </w:r>
          </w:p>
          <w:p w14:paraId="1FE84533" w14:textId="77777777" w:rsidR="00F83E6A" w:rsidRPr="00F83E6A" w:rsidRDefault="00F83E6A" w:rsidP="00F83E6A">
            <w:pPr>
              <w:pStyle w:val="Stilius3"/>
              <w:numPr>
                <w:ilvl w:val="0"/>
                <w:numId w:val="9"/>
              </w:numPr>
              <w:spacing w:before="0"/>
              <w:ind w:left="1276" w:hanging="709"/>
              <w:rPr>
                <w:sz w:val="24"/>
                <w:szCs w:val="24"/>
              </w:rPr>
            </w:pPr>
            <w:r w:rsidRPr="00F83E6A">
              <w:rPr>
                <w:sz w:val="24"/>
                <w:szCs w:val="24"/>
              </w:rPr>
              <w:t>papildomos projektavimo paslaugos (kai Darbai buvo perkami pagal techninį projektą), be kurių negalima užbaigti Sutarties;</w:t>
            </w:r>
          </w:p>
          <w:p w14:paraId="2CB36628" w14:textId="77777777" w:rsidR="00F83E6A" w:rsidRPr="00F83E6A" w:rsidRDefault="00F83E6A" w:rsidP="00F83E6A">
            <w:pPr>
              <w:pStyle w:val="Stilius3"/>
              <w:numPr>
                <w:ilvl w:val="0"/>
                <w:numId w:val="9"/>
              </w:numPr>
              <w:spacing w:before="0"/>
              <w:ind w:left="1276" w:hanging="709"/>
              <w:rPr>
                <w:sz w:val="24"/>
                <w:szCs w:val="24"/>
              </w:rPr>
            </w:pPr>
            <w:r w:rsidRPr="00F83E6A">
              <w:rPr>
                <w:sz w:val="24"/>
                <w:szCs w:val="24"/>
              </w:rPr>
              <w:t>kitos aplinkybės, kurios nebuvo žinomos pirkimo vykdymo metu ir su kuriomis susidurtų bet kuris rangovas.</w:t>
            </w:r>
          </w:p>
          <w:p w14:paraId="7962E1F2" w14:textId="77777777" w:rsidR="00F83E6A" w:rsidRPr="00F83E6A" w:rsidRDefault="00F83E6A" w:rsidP="00F83E6A">
            <w:pPr>
              <w:pStyle w:val="Stilius3"/>
              <w:numPr>
                <w:ilvl w:val="0"/>
                <w:numId w:val="9"/>
              </w:numPr>
              <w:spacing w:before="0"/>
              <w:ind w:left="1276" w:hanging="709"/>
              <w:rPr>
                <w:sz w:val="24"/>
                <w:szCs w:val="24"/>
              </w:rPr>
            </w:pPr>
            <w:r w:rsidRPr="00F83E6A">
              <w:rPr>
                <w:sz w:val="24"/>
                <w:szCs w:val="24"/>
              </w:rPr>
              <w:t>dėl pasikeitusių aplinkybių, kai dėl jų negalima tęsti Darbų ir, kai jos tampa žinomos po Sutarties sudarymo ir, kai Rangovas nebuvo prisiėmęs jų atsiradimo rizikos.</w:t>
            </w:r>
          </w:p>
          <w:p w14:paraId="618303D0" w14:textId="77777777" w:rsidR="00FB00BA" w:rsidRPr="00533ABB" w:rsidRDefault="00FB00BA" w:rsidP="00F83E6A">
            <w:pPr>
              <w:pStyle w:val="Stilius3"/>
              <w:numPr>
                <w:ilvl w:val="0"/>
                <w:numId w:val="9"/>
              </w:numPr>
              <w:spacing w:before="0"/>
              <w:ind w:left="1276" w:hanging="709"/>
              <w:rPr>
                <w:sz w:val="24"/>
                <w:szCs w:val="24"/>
              </w:rPr>
            </w:pPr>
            <w:r w:rsidRPr="00533ABB">
              <w:rPr>
                <w:sz w:val="24"/>
                <w:szCs w:val="24"/>
              </w:rPr>
              <w:t>bet kokio vėlavimo, kliūčių ar trukdymų, sukeltų arba priskiriamų Užsakovui arba Užsakovo personalui.</w:t>
            </w:r>
          </w:p>
        </w:tc>
      </w:tr>
      <w:tr w:rsidR="00FB00BA" w:rsidRPr="00533ABB" w14:paraId="0E71E4B0" w14:textId="77777777" w:rsidTr="000222B0">
        <w:trPr>
          <w:trHeight w:val="53"/>
        </w:trPr>
        <w:tc>
          <w:tcPr>
            <w:tcW w:w="1017" w:type="dxa"/>
            <w:tcBorders>
              <w:top w:val="nil"/>
              <w:left w:val="nil"/>
              <w:bottom w:val="nil"/>
              <w:right w:val="nil"/>
            </w:tcBorders>
          </w:tcPr>
          <w:p w14:paraId="0ACF575E" w14:textId="77777777" w:rsidR="00EE008A" w:rsidRPr="00533ABB" w:rsidRDefault="00EE008A" w:rsidP="00D875AC">
            <w:pPr>
              <w:numPr>
                <w:ilvl w:val="0"/>
                <w:numId w:val="2"/>
              </w:numPr>
              <w:spacing w:before="200"/>
              <w:ind w:hanging="578"/>
              <w:rPr>
                <w:rFonts w:ascii="Times New Roman" w:hAnsi="Times New Roman"/>
                <w:sz w:val="24"/>
                <w:szCs w:val="24"/>
              </w:rPr>
            </w:pPr>
          </w:p>
          <w:p w14:paraId="4F576287" w14:textId="77777777" w:rsidR="00EE008A" w:rsidRPr="00533ABB" w:rsidRDefault="00EE008A" w:rsidP="00EE008A">
            <w:pPr>
              <w:rPr>
                <w:rFonts w:ascii="Times New Roman" w:hAnsi="Times New Roman"/>
                <w:sz w:val="24"/>
                <w:szCs w:val="24"/>
              </w:rPr>
            </w:pPr>
          </w:p>
          <w:p w14:paraId="666BA36A" w14:textId="77777777" w:rsidR="00EE008A" w:rsidRPr="00533ABB" w:rsidRDefault="00EE008A" w:rsidP="00EE008A">
            <w:pPr>
              <w:rPr>
                <w:rFonts w:ascii="Times New Roman" w:hAnsi="Times New Roman"/>
                <w:sz w:val="24"/>
                <w:szCs w:val="24"/>
              </w:rPr>
            </w:pPr>
          </w:p>
          <w:p w14:paraId="4A69198F" w14:textId="77777777" w:rsidR="00EE008A" w:rsidRPr="00533ABB" w:rsidRDefault="00EE008A" w:rsidP="00EE008A">
            <w:pPr>
              <w:rPr>
                <w:rFonts w:ascii="Times New Roman" w:hAnsi="Times New Roman"/>
                <w:sz w:val="24"/>
                <w:szCs w:val="24"/>
              </w:rPr>
            </w:pPr>
          </w:p>
          <w:p w14:paraId="3D066D0C" w14:textId="77777777" w:rsidR="00EE008A" w:rsidRPr="00533ABB" w:rsidRDefault="00EE008A" w:rsidP="00EE008A">
            <w:pPr>
              <w:rPr>
                <w:rFonts w:ascii="Times New Roman" w:hAnsi="Times New Roman"/>
                <w:sz w:val="24"/>
                <w:szCs w:val="24"/>
              </w:rPr>
            </w:pPr>
          </w:p>
          <w:p w14:paraId="3A9246FE" w14:textId="77777777" w:rsidR="00FB00BA" w:rsidRPr="00533ABB" w:rsidRDefault="00FB00BA" w:rsidP="00EE008A">
            <w:pPr>
              <w:rPr>
                <w:rFonts w:ascii="Times New Roman" w:hAnsi="Times New Roman"/>
                <w:sz w:val="24"/>
                <w:szCs w:val="24"/>
              </w:rPr>
            </w:pPr>
          </w:p>
        </w:tc>
        <w:tc>
          <w:tcPr>
            <w:tcW w:w="9404" w:type="dxa"/>
            <w:gridSpan w:val="3"/>
            <w:tcBorders>
              <w:top w:val="nil"/>
              <w:left w:val="nil"/>
              <w:bottom w:val="nil"/>
              <w:right w:val="nil"/>
            </w:tcBorders>
            <w:hideMark/>
          </w:tcPr>
          <w:p w14:paraId="18BA4BC1" w14:textId="77777777" w:rsidR="00FB00BA" w:rsidRPr="00533ABB" w:rsidRDefault="00FB00BA">
            <w:pPr>
              <w:pStyle w:val="Stilius3"/>
              <w:rPr>
                <w:sz w:val="24"/>
                <w:szCs w:val="24"/>
              </w:rPr>
            </w:pPr>
            <w:r w:rsidRPr="00533ABB">
              <w:rPr>
                <w:sz w:val="24"/>
                <w:szCs w:val="24"/>
              </w:rPr>
              <w:t xml:space="preserve">Darbų pabaiga pagal Sutartį bus laikomas momentas, kai bus užbaigti visi Sutartyje numatyti Darbai, ištaisyti defektai, pasirašytas Darbų perdavimo-priėmimo aktas. </w:t>
            </w:r>
          </w:p>
          <w:p w14:paraId="3DF8D78C" w14:textId="77777777" w:rsidR="00FB00BA" w:rsidRPr="00533ABB" w:rsidRDefault="00FB00BA" w:rsidP="00EE008A">
            <w:pPr>
              <w:pStyle w:val="Stilius3"/>
              <w:spacing w:before="0"/>
              <w:rPr>
                <w:sz w:val="24"/>
                <w:szCs w:val="24"/>
              </w:rPr>
            </w:pPr>
            <w:r w:rsidRPr="00533ABB">
              <w:rPr>
                <w:rStyle w:val="FontStyle23"/>
                <w:sz w:val="24"/>
                <w:szCs w:val="24"/>
                <w:lang w:eastAsia="lt-LT"/>
              </w:rPr>
              <w:t xml:space="preserve">Neatsižvelgiant </w:t>
            </w:r>
            <w:r w:rsidRPr="00533ABB">
              <w:rPr>
                <w:rStyle w:val="FontStyle21"/>
                <w:sz w:val="24"/>
                <w:szCs w:val="24"/>
                <w:lang w:eastAsia="lt-LT"/>
              </w:rPr>
              <w:t xml:space="preserve">į </w:t>
            </w:r>
            <w:r w:rsidRPr="00533ABB">
              <w:rPr>
                <w:rStyle w:val="FontStyle23"/>
                <w:sz w:val="24"/>
                <w:szCs w:val="24"/>
                <w:lang w:eastAsia="lt-LT"/>
              </w:rPr>
              <w:t>šio punkto nuostatas, darbai nebus laikomi atlikti tinkamai, kol nebus</w:t>
            </w:r>
            <w:r w:rsidRPr="00533ABB">
              <w:rPr>
                <w:sz w:val="24"/>
                <w:szCs w:val="24"/>
              </w:rPr>
              <w:t xml:space="preserve">  ištaisyti defektai (jei reikia), surašytas Statybos užbaigimo dokumentas, bei Užsakovui bus perduoti visi Statybos užbaigimui reikalingi ir su tuo susiję dokumentai, kuriuos teisėtai turi saugoti Užsakovas.</w:t>
            </w:r>
          </w:p>
        </w:tc>
      </w:tr>
      <w:tr w:rsidR="00FB00BA" w:rsidRPr="00533ABB" w14:paraId="38CD3D32" w14:textId="77777777" w:rsidTr="000222B0">
        <w:trPr>
          <w:trHeight w:val="53"/>
        </w:trPr>
        <w:tc>
          <w:tcPr>
            <w:tcW w:w="1017" w:type="dxa"/>
            <w:tcBorders>
              <w:top w:val="nil"/>
              <w:left w:val="nil"/>
              <w:bottom w:val="nil"/>
              <w:right w:val="nil"/>
            </w:tcBorders>
          </w:tcPr>
          <w:p w14:paraId="425EEAB6" w14:textId="77777777" w:rsidR="00FB00BA" w:rsidRPr="00533ABB" w:rsidRDefault="00FB00BA" w:rsidP="00D875AC">
            <w:pPr>
              <w:numPr>
                <w:ilvl w:val="0"/>
                <w:numId w:val="2"/>
              </w:numPr>
              <w:spacing w:before="200"/>
              <w:ind w:hanging="578"/>
              <w:rPr>
                <w:rFonts w:ascii="Times New Roman" w:hAnsi="Times New Roman"/>
                <w:sz w:val="24"/>
                <w:szCs w:val="24"/>
              </w:rPr>
            </w:pPr>
          </w:p>
        </w:tc>
        <w:tc>
          <w:tcPr>
            <w:tcW w:w="9404" w:type="dxa"/>
            <w:gridSpan w:val="3"/>
            <w:tcBorders>
              <w:top w:val="nil"/>
              <w:left w:val="nil"/>
              <w:bottom w:val="nil"/>
              <w:right w:val="nil"/>
            </w:tcBorders>
          </w:tcPr>
          <w:p w14:paraId="2AD497B8" w14:textId="77777777" w:rsidR="00FB00BA" w:rsidRPr="00533ABB" w:rsidRDefault="001668C4" w:rsidP="001668C4">
            <w:pPr>
              <w:pStyle w:val="Komentarotekstas"/>
              <w:spacing w:before="200"/>
              <w:jc w:val="both"/>
              <w:rPr>
                <w:sz w:val="24"/>
                <w:szCs w:val="24"/>
              </w:rPr>
            </w:pPr>
            <w:r w:rsidRPr="00533ABB">
              <w:rPr>
                <w:sz w:val="24"/>
                <w:szCs w:val="24"/>
              </w:rPr>
              <w:t xml:space="preserve">Jei darbai sustabdomi, </w:t>
            </w:r>
            <w:r w:rsidR="00FB00BA" w:rsidRPr="00533ABB">
              <w:rPr>
                <w:sz w:val="24"/>
                <w:szCs w:val="24"/>
              </w:rPr>
              <w:t>Darbai neatliekami iki Darbų vykdymo atnaujinimo. Užsakovui nurodant raštu Darbai atnaujinami išnykus aplinkybėms, dėl kurių jie buvo sustabdyti. Atnaujinus Darbų vykdymą Darbai atliekami per jiems likusį laikotarpį (laiką), kuris buvo li</w:t>
            </w:r>
            <w:r w:rsidRPr="00533ABB">
              <w:rPr>
                <w:sz w:val="24"/>
                <w:szCs w:val="24"/>
              </w:rPr>
              <w:t xml:space="preserve">kęs iki sustabdymo. </w:t>
            </w:r>
            <w:r w:rsidR="00FB00BA" w:rsidRPr="00533ABB">
              <w:rPr>
                <w:sz w:val="24"/>
                <w:szCs w:val="24"/>
              </w:rPr>
              <w:t>Tokio sustabdymo metu visus Darbus Rangovas privalo prižiūrėti, sandėliuoti, saugoti nuo sugadinimo, praradimo arba žalos. Šiame punkte numatytu atveju Rangovas turi teisę į pagrįstai patirtų papildomų Išlaidų apmokėjimą.</w:t>
            </w:r>
          </w:p>
        </w:tc>
      </w:tr>
      <w:tr w:rsidR="001668C4" w:rsidRPr="00533ABB" w14:paraId="4DB17DA1" w14:textId="77777777" w:rsidTr="000222B0">
        <w:trPr>
          <w:trHeight w:val="53"/>
        </w:trPr>
        <w:tc>
          <w:tcPr>
            <w:tcW w:w="1017" w:type="dxa"/>
            <w:tcBorders>
              <w:top w:val="nil"/>
              <w:left w:val="nil"/>
              <w:bottom w:val="nil"/>
              <w:right w:val="nil"/>
            </w:tcBorders>
          </w:tcPr>
          <w:p w14:paraId="34B1685A" w14:textId="77777777" w:rsidR="001668C4" w:rsidRPr="00533ABB" w:rsidRDefault="001668C4" w:rsidP="00D875AC">
            <w:pPr>
              <w:numPr>
                <w:ilvl w:val="0"/>
                <w:numId w:val="2"/>
              </w:numPr>
              <w:spacing w:before="200"/>
              <w:ind w:hanging="578"/>
              <w:rPr>
                <w:rFonts w:ascii="Times New Roman" w:hAnsi="Times New Roman"/>
                <w:sz w:val="24"/>
                <w:szCs w:val="24"/>
              </w:rPr>
            </w:pPr>
          </w:p>
        </w:tc>
        <w:tc>
          <w:tcPr>
            <w:tcW w:w="9404" w:type="dxa"/>
            <w:gridSpan w:val="3"/>
            <w:tcBorders>
              <w:top w:val="nil"/>
              <w:left w:val="nil"/>
              <w:bottom w:val="nil"/>
              <w:right w:val="nil"/>
            </w:tcBorders>
          </w:tcPr>
          <w:p w14:paraId="14FD1F96" w14:textId="77777777" w:rsidR="001668C4" w:rsidRPr="00533ABB" w:rsidRDefault="001668C4" w:rsidP="00332171">
            <w:pPr>
              <w:pStyle w:val="Komentarotekstas"/>
              <w:spacing w:before="200"/>
              <w:jc w:val="both"/>
              <w:rPr>
                <w:sz w:val="24"/>
                <w:szCs w:val="24"/>
              </w:rPr>
            </w:pPr>
            <w:r w:rsidRPr="00533ABB">
              <w:rPr>
                <w:sz w:val="24"/>
                <w:szCs w:val="24"/>
              </w:rPr>
              <w:t>Rangovas dėl savo kaltės neužbaigęs Darbų iki nustatyto Darbų atlikimo termino, nurodyto Sutarties 3.4.</w:t>
            </w:r>
            <w:r w:rsidR="00332171" w:rsidRPr="00533ABB">
              <w:rPr>
                <w:sz w:val="24"/>
                <w:szCs w:val="24"/>
              </w:rPr>
              <w:t>3</w:t>
            </w:r>
            <w:r w:rsidRPr="00533ABB">
              <w:rPr>
                <w:sz w:val="24"/>
                <w:szCs w:val="24"/>
              </w:rPr>
              <w:t>. p., pabaigos ir nepateikęs Užsakovui pagrįstų įrodymų, pateisinančių Darbų vėlavimą, sumoka Užsakovui netesybas - 3.4.</w:t>
            </w:r>
            <w:r w:rsidR="00332171" w:rsidRPr="00533ABB">
              <w:rPr>
                <w:sz w:val="24"/>
                <w:szCs w:val="24"/>
              </w:rPr>
              <w:t>5</w:t>
            </w:r>
            <w:r w:rsidRPr="00533ABB">
              <w:rPr>
                <w:sz w:val="24"/>
                <w:szCs w:val="24"/>
              </w:rPr>
              <w:t xml:space="preserve"> p. nurodyto dydžio delspinigius.</w:t>
            </w:r>
          </w:p>
        </w:tc>
      </w:tr>
      <w:tr w:rsidR="001668C4" w:rsidRPr="00533ABB" w14:paraId="64AF22B6" w14:textId="77777777" w:rsidTr="000222B0">
        <w:trPr>
          <w:trHeight w:val="53"/>
        </w:trPr>
        <w:tc>
          <w:tcPr>
            <w:tcW w:w="1017" w:type="dxa"/>
            <w:tcBorders>
              <w:top w:val="nil"/>
              <w:left w:val="nil"/>
              <w:bottom w:val="nil"/>
              <w:right w:val="nil"/>
            </w:tcBorders>
          </w:tcPr>
          <w:p w14:paraId="2D2D75E9" w14:textId="77777777" w:rsidR="001668C4" w:rsidRPr="00533ABB" w:rsidRDefault="001668C4" w:rsidP="001668C4">
            <w:pPr>
              <w:rPr>
                <w:rFonts w:ascii="Times New Roman" w:hAnsi="Times New Roman"/>
                <w:sz w:val="24"/>
                <w:szCs w:val="24"/>
              </w:rPr>
            </w:pPr>
          </w:p>
        </w:tc>
        <w:tc>
          <w:tcPr>
            <w:tcW w:w="9404" w:type="dxa"/>
            <w:gridSpan w:val="3"/>
            <w:tcBorders>
              <w:top w:val="nil"/>
              <w:left w:val="nil"/>
              <w:bottom w:val="nil"/>
              <w:right w:val="nil"/>
            </w:tcBorders>
          </w:tcPr>
          <w:p w14:paraId="44113F1D" w14:textId="77777777" w:rsidR="001668C4" w:rsidRPr="00533ABB" w:rsidRDefault="001668C4" w:rsidP="001668C4">
            <w:pPr>
              <w:spacing w:before="200"/>
              <w:rPr>
                <w:rFonts w:ascii="Times New Roman" w:hAnsi="Times New Roman"/>
                <w:sz w:val="24"/>
                <w:szCs w:val="24"/>
              </w:rPr>
            </w:pPr>
          </w:p>
        </w:tc>
      </w:tr>
      <w:tr w:rsidR="00FB00BA" w:rsidRPr="00533ABB" w14:paraId="25A9D5CA" w14:textId="77777777" w:rsidTr="000222B0">
        <w:trPr>
          <w:trHeight w:val="53"/>
        </w:trPr>
        <w:tc>
          <w:tcPr>
            <w:tcW w:w="10421" w:type="dxa"/>
            <w:gridSpan w:val="4"/>
            <w:tcBorders>
              <w:top w:val="nil"/>
              <w:left w:val="nil"/>
              <w:bottom w:val="nil"/>
              <w:right w:val="nil"/>
            </w:tcBorders>
            <w:hideMark/>
          </w:tcPr>
          <w:p w14:paraId="2DD37E87" w14:textId="77777777" w:rsidR="00FB00BA" w:rsidRPr="00533ABB" w:rsidRDefault="00FB00BA" w:rsidP="001668C4">
            <w:pPr>
              <w:pStyle w:val="Stilius1"/>
              <w:ind w:left="357" w:hanging="357"/>
              <w:rPr>
                <w:sz w:val="24"/>
                <w:szCs w:val="24"/>
              </w:rPr>
            </w:pPr>
            <w:r w:rsidRPr="00533ABB">
              <w:rPr>
                <w:sz w:val="24"/>
                <w:szCs w:val="24"/>
              </w:rPr>
              <w:t xml:space="preserve">SUTARTIES ĮVYKDYMO UŽTIKRINIMAS </w:t>
            </w:r>
          </w:p>
        </w:tc>
      </w:tr>
      <w:tr w:rsidR="00FB00BA" w:rsidRPr="00533ABB" w14:paraId="657FC44D" w14:textId="77777777" w:rsidTr="000222B0">
        <w:trPr>
          <w:trHeight w:val="53"/>
        </w:trPr>
        <w:tc>
          <w:tcPr>
            <w:tcW w:w="1017" w:type="dxa"/>
            <w:tcBorders>
              <w:top w:val="nil"/>
              <w:left w:val="nil"/>
              <w:bottom w:val="nil"/>
              <w:right w:val="nil"/>
            </w:tcBorders>
          </w:tcPr>
          <w:p w14:paraId="7F7B6A90" w14:textId="77777777" w:rsidR="00FB00BA" w:rsidRPr="00533ABB" w:rsidRDefault="00FB00BA" w:rsidP="00D875AC">
            <w:pPr>
              <w:numPr>
                <w:ilvl w:val="0"/>
                <w:numId w:val="10"/>
              </w:numPr>
              <w:spacing w:before="200"/>
              <w:ind w:hanging="578"/>
              <w:rPr>
                <w:rFonts w:ascii="Times New Roman" w:hAnsi="Times New Roman"/>
                <w:sz w:val="24"/>
                <w:szCs w:val="24"/>
              </w:rPr>
            </w:pPr>
          </w:p>
        </w:tc>
        <w:tc>
          <w:tcPr>
            <w:tcW w:w="9404" w:type="dxa"/>
            <w:gridSpan w:val="3"/>
            <w:tcBorders>
              <w:top w:val="nil"/>
              <w:left w:val="nil"/>
              <w:bottom w:val="nil"/>
              <w:right w:val="nil"/>
            </w:tcBorders>
            <w:hideMark/>
          </w:tcPr>
          <w:p w14:paraId="3CB421C1" w14:textId="25CE0631" w:rsidR="00FB00BA" w:rsidRPr="00533ABB" w:rsidRDefault="00FB00BA" w:rsidP="00332171">
            <w:pPr>
              <w:pStyle w:val="Stilius3"/>
              <w:rPr>
                <w:sz w:val="24"/>
                <w:szCs w:val="24"/>
              </w:rPr>
            </w:pPr>
            <w:r w:rsidRPr="00533ABB">
              <w:rPr>
                <w:sz w:val="24"/>
                <w:szCs w:val="24"/>
              </w:rPr>
              <w:t xml:space="preserve">Rangovas ne vėliau kaip per </w:t>
            </w:r>
            <w:r w:rsidR="001668C4" w:rsidRPr="00533ABB">
              <w:rPr>
                <w:sz w:val="24"/>
                <w:szCs w:val="24"/>
              </w:rPr>
              <w:t>10 darbo dienų</w:t>
            </w:r>
            <w:r w:rsidRPr="00533ABB">
              <w:rPr>
                <w:sz w:val="24"/>
                <w:szCs w:val="24"/>
              </w:rPr>
              <w:t xml:space="preserve"> nuo Sutarties pasirašymo dienos privalo pateikti Sutarties įvykdymo užtikrinimą – pirmo pareikalavimo Lietuvoje ar užsienyje registruoto banko garantiją ar draudimo bendrovės laidavimo raštą</w:t>
            </w:r>
            <w:r w:rsidR="00DD22D8" w:rsidRPr="00533ABB">
              <w:rPr>
                <w:sz w:val="24"/>
                <w:szCs w:val="24"/>
              </w:rPr>
              <w:t xml:space="preserve">, ar piniginį užstatą, kuris pervedamas į </w:t>
            </w:r>
            <w:r w:rsidR="00BE280E" w:rsidRPr="00533ABB">
              <w:rPr>
                <w:sz w:val="24"/>
                <w:szCs w:val="24"/>
              </w:rPr>
              <w:t>Telšių rajono</w:t>
            </w:r>
            <w:r w:rsidR="00DD22D8" w:rsidRPr="00533ABB">
              <w:rPr>
                <w:sz w:val="24"/>
                <w:szCs w:val="24"/>
              </w:rPr>
              <w:t xml:space="preserve"> savivaldybės administracijos atsiskaitomąją sąskaitą Nr. LT094010042800007749, AB LUMINOR bankas, Savivaldybės administracijos kodas </w:t>
            </w:r>
            <w:r w:rsidR="00BE280E" w:rsidRPr="00533ABB">
              <w:rPr>
                <w:sz w:val="24"/>
                <w:szCs w:val="24"/>
              </w:rPr>
              <w:t>180878299</w:t>
            </w:r>
            <w:r w:rsidR="00DD22D8" w:rsidRPr="00533ABB">
              <w:rPr>
                <w:sz w:val="24"/>
                <w:szCs w:val="24"/>
              </w:rPr>
              <w:t xml:space="preserve">). </w:t>
            </w:r>
            <w:r w:rsidR="00BE280E" w:rsidRPr="00533ABB">
              <w:rPr>
                <w:sz w:val="24"/>
                <w:szCs w:val="24"/>
              </w:rPr>
              <w:t>Užtikrinimo suma nurodyta 3.4.</w:t>
            </w:r>
            <w:r w:rsidR="00332171" w:rsidRPr="00533ABB">
              <w:rPr>
                <w:sz w:val="24"/>
                <w:szCs w:val="24"/>
              </w:rPr>
              <w:t>6</w:t>
            </w:r>
            <w:r w:rsidR="00BE280E" w:rsidRPr="00533ABB">
              <w:rPr>
                <w:sz w:val="24"/>
                <w:szCs w:val="24"/>
              </w:rPr>
              <w:t xml:space="preserve">. p. </w:t>
            </w:r>
            <w:r w:rsidRPr="00533ABB">
              <w:rPr>
                <w:sz w:val="24"/>
                <w:szCs w:val="24"/>
              </w:rPr>
              <w:t xml:space="preserve">Jeigu Rangovas pateikia draudimo bendrovės laidavimo draudimo raštą, tai kartu su šiuo laidavimo draudimo raštu Rangovas turi pateikti ir mokestinio pavedimo kopiją, </w:t>
            </w:r>
            <w:r w:rsidRPr="004C1489">
              <w:rPr>
                <w:sz w:val="24"/>
                <w:szCs w:val="24"/>
              </w:rPr>
              <w:t>kad draudimo įmoka už išduotą laidavimo draudimo raštą yra sumokėta. Sutarties įvykdymo užtikrinimas turi būti besąlyginis ir neatšaukiamas ir turi galioti visą Sutarties galiojimo laikotarpį.</w:t>
            </w:r>
            <w:r w:rsidR="004C1489" w:rsidRPr="004C1489">
              <w:rPr>
                <w:sz w:val="24"/>
                <w:szCs w:val="24"/>
              </w:rPr>
              <w:t xml:space="preserve"> Jeigu Rangovas Sutarties įvykdymą užtikrina užstatu, kartu</w:t>
            </w:r>
            <w:r w:rsidR="004C1489">
              <w:rPr>
                <w:sz w:val="24"/>
                <w:szCs w:val="24"/>
              </w:rPr>
              <w:t xml:space="preserve"> turi</w:t>
            </w:r>
            <w:r w:rsidR="004C1489" w:rsidRPr="004C1489">
              <w:rPr>
                <w:sz w:val="24"/>
                <w:szCs w:val="24"/>
              </w:rPr>
              <w:t xml:space="preserve"> būtų pateikiam</w:t>
            </w:r>
            <w:r w:rsidR="004C1489">
              <w:rPr>
                <w:sz w:val="24"/>
                <w:szCs w:val="24"/>
              </w:rPr>
              <w:t>a</w:t>
            </w:r>
            <w:r w:rsidR="004C1489" w:rsidRPr="004C1489">
              <w:rPr>
                <w:sz w:val="24"/>
                <w:szCs w:val="24"/>
              </w:rPr>
              <w:t xml:space="preserve"> banko išraš</w:t>
            </w:r>
            <w:r w:rsidR="004C1489">
              <w:rPr>
                <w:sz w:val="24"/>
                <w:szCs w:val="24"/>
              </w:rPr>
              <w:t>o</w:t>
            </w:r>
            <w:r w:rsidR="004C1489" w:rsidRPr="004C1489">
              <w:rPr>
                <w:sz w:val="24"/>
                <w:szCs w:val="24"/>
              </w:rPr>
              <w:t xml:space="preserve"> apie įvykdytą pavedimą kopija.</w:t>
            </w:r>
            <w:r w:rsidRPr="004C1489">
              <w:rPr>
                <w:sz w:val="24"/>
                <w:szCs w:val="24"/>
              </w:rPr>
              <w:t xml:space="preserve"> Jei prievolių įvykdymo terminas būtų pratęstas, Sutarties įvykdymo užtikrinimo galiojimas taip pat turi būti pratęstas tam pačiam laikotarpiui. Sutarties įvykdymo užtikrinimo gavėjas – Telšių rajono savivaldybės administracija, Žemaitės g. 14, LT-87133 Telšiai, įmonės kodas 180878299. Sutartis įsigalioja tik Rangovui pateikus tinkamą</w:t>
            </w:r>
            <w:r w:rsidR="00AE6006">
              <w:rPr>
                <w:rFonts w:ascii="Calibri" w:hAnsi="Calibri"/>
                <w:sz w:val="24"/>
                <w:szCs w:val="24"/>
              </w:rPr>
              <w:t xml:space="preserve">, </w:t>
            </w:r>
            <w:r w:rsidR="00AE6006" w:rsidRPr="00AE6006">
              <w:rPr>
                <w:sz w:val="24"/>
                <w:szCs w:val="24"/>
              </w:rPr>
              <w:t>atitinkantį Sutarties sąlygų priedo reikalavimus</w:t>
            </w:r>
            <w:r w:rsidR="00AE6006">
              <w:rPr>
                <w:sz w:val="24"/>
                <w:szCs w:val="24"/>
              </w:rPr>
              <w:t>,</w:t>
            </w:r>
            <w:r w:rsidRPr="004C1489">
              <w:rPr>
                <w:sz w:val="24"/>
                <w:szCs w:val="24"/>
              </w:rPr>
              <w:t xml:space="preserve"> Sutarties įvykdymo užtikrinimą.</w:t>
            </w:r>
            <w:r w:rsidRPr="00533ABB">
              <w:rPr>
                <w:sz w:val="24"/>
                <w:szCs w:val="24"/>
              </w:rPr>
              <w:t xml:space="preserve"> </w:t>
            </w:r>
          </w:p>
        </w:tc>
      </w:tr>
      <w:tr w:rsidR="00FB00BA" w:rsidRPr="00533ABB" w14:paraId="473EE4CC" w14:textId="77777777" w:rsidTr="000222B0">
        <w:trPr>
          <w:trHeight w:val="53"/>
        </w:trPr>
        <w:tc>
          <w:tcPr>
            <w:tcW w:w="1017" w:type="dxa"/>
            <w:tcBorders>
              <w:top w:val="nil"/>
              <w:left w:val="nil"/>
              <w:bottom w:val="nil"/>
              <w:right w:val="nil"/>
            </w:tcBorders>
          </w:tcPr>
          <w:p w14:paraId="719A99FB" w14:textId="77777777" w:rsidR="00FB00BA" w:rsidRPr="00533ABB" w:rsidRDefault="00FB00BA" w:rsidP="00D875AC">
            <w:pPr>
              <w:numPr>
                <w:ilvl w:val="0"/>
                <w:numId w:val="10"/>
              </w:numPr>
              <w:spacing w:before="200"/>
              <w:ind w:hanging="578"/>
              <w:rPr>
                <w:rFonts w:ascii="Times New Roman" w:hAnsi="Times New Roman"/>
                <w:sz w:val="24"/>
                <w:szCs w:val="24"/>
              </w:rPr>
            </w:pPr>
          </w:p>
        </w:tc>
        <w:tc>
          <w:tcPr>
            <w:tcW w:w="9404" w:type="dxa"/>
            <w:gridSpan w:val="3"/>
            <w:tcBorders>
              <w:top w:val="nil"/>
              <w:left w:val="nil"/>
              <w:bottom w:val="nil"/>
              <w:right w:val="nil"/>
            </w:tcBorders>
            <w:hideMark/>
          </w:tcPr>
          <w:p w14:paraId="5312347C" w14:textId="77777777" w:rsidR="00FB00BA" w:rsidRPr="00533ABB" w:rsidRDefault="00FB00BA">
            <w:pPr>
              <w:pStyle w:val="Stilius3"/>
              <w:rPr>
                <w:sz w:val="24"/>
                <w:szCs w:val="24"/>
              </w:rPr>
            </w:pPr>
            <w:r w:rsidRPr="00533ABB">
              <w:rPr>
                <w:sz w:val="24"/>
                <w:szCs w:val="24"/>
              </w:rPr>
              <w:t>Užsakovas Sutarties įvykdymo užtikrinimu pasinaudoja esant bet kuriai iš šių aplinkybių:</w:t>
            </w:r>
          </w:p>
          <w:p w14:paraId="7C744E16" w14:textId="77777777" w:rsidR="00FB00BA" w:rsidRPr="00533ABB" w:rsidRDefault="00FB00BA" w:rsidP="00D875AC">
            <w:pPr>
              <w:pStyle w:val="Stilius3"/>
              <w:numPr>
                <w:ilvl w:val="0"/>
                <w:numId w:val="11"/>
              </w:numPr>
              <w:spacing w:before="0"/>
              <w:rPr>
                <w:sz w:val="24"/>
                <w:szCs w:val="24"/>
              </w:rPr>
            </w:pPr>
            <w:r w:rsidRPr="00533ABB">
              <w:rPr>
                <w:sz w:val="24"/>
                <w:szCs w:val="24"/>
              </w:rPr>
              <w:t>Rangovas vienašališkai nutraukia Sutartį Sutartyje nenumatytais atvejais ir tvarka;</w:t>
            </w:r>
          </w:p>
          <w:p w14:paraId="14E4A86B" w14:textId="297F43EF" w:rsidR="00FB00BA" w:rsidRPr="00533ABB" w:rsidRDefault="00FB00BA" w:rsidP="00D875AC">
            <w:pPr>
              <w:pStyle w:val="Stilius3"/>
              <w:numPr>
                <w:ilvl w:val="0"/>
                <w:numId w:val="11"/>
              </w:numPr>
              <w:spacing w:before="0"/>
              <w:rPr>
                <w:sz w:val="24"/>
                <w:szCs w:val="24"/>
              </w:rPr>
            </w:pPr>
            <w:r w:rsidRPr="00533ABB">
              <w:rPr>
                <w:sz w:val="24"/>
                <w:szCs w:val="24"/>
              </w:rPr>
              <w:lastRenderedPageBreak/>
              <w:t xml:space="preserve">Rangovas pradelsia darbų atlikimo terminus (galutinius ar tarpinius), kai fiksuojamas didesnis kaip 5 %  darbų atsilikimas nuo </w:t>
            </w:r>
            <w:r w:rsidR="00562EB0">
              <w:rPr>
                <w:sz w:val="24"/>
                <w:szCs w:val="24"/>
              </w:rPr>
              <w:t>k</w:t>
            </w:r>
            <w:r w:rsidR="00FA1F0F">
              <w:rPr>
                <w:sz w:val="24"/>
                <w:szCs w:val="24"/>
              </w:rPr>
              <w:t>alendorini</w:t>
            </w:r>
            <w:r w:rsidR="00562EB0">
              <w:rPr>
                <w:sz w:val="24"/>
                <w:szCs w:val="24"/>
              </w:rPr>
              <w:t>o</w:t>
            </w:r>
            <w:r w:rsidR="00FA1F0F">
              <w:rPr>
                <w:sz w:val="24"/>
                <w:szCs w:val="24"/>
              </w:rPr>
              <w:t xml:space="preserve"> darbų v</w:t>
            </w:r>
            <w:r w:rsidR="00562EB0">
              <w:rPr>
                <w:sz w:val="24"/>
                <w:szCs w:val="24"/>
              </w:rPr>
              <w:t>ykdymo</w:t>
            </w:r>
            <w:r w:rsidRPr="00533ABB">
              <w:rPr>
                <w:sz w:val="24"/>
                <w:szCs w:val="24"/>
              </w:rPr>
              <w:t xml:space="preserve"> grafiko dėl savo kaltės arba dėl aplinkybių, už kurias atsakingas Rangovas;</w:t>
            </w:r>
          </w:p>
          <w:p w14:paraId="231DBF41" w14:textId="77777777" w:rsidR="00FB00BA" w:rsidRPr="00533ABB" w:rsidRDefault="00FB00BA" w:rsidP="00D875AC">
            <w:pPr>
              <w:pStyle w:val="Stilius3"/>
              <w:numPr>
                <w:ilvl w:val="0"/>
                <w:numId w:val="11"/>
              </w:numPr>
              <w:spacing w:before="0"/>
              <w:rPr>
                <w:sz w:val="24"/>
                <w:szCs w:val="24"/>
              </w:rPr>
            </w:pPr>
            <w:r w:rsidRPr="00533ABB">
              <w:rPr>
                <w:sz w:val="24"/>
                <w:szCs w:val="24"/>
              </w:rPr>
              <w:t>Rangovas neištaiso bet kokio teisėto Užsakovo nurodymo numatyto sutartyje per Užsakovo nurodytą terminą.</w:t>
            </w:r>
          </w:p>
        </w:tc>
      </w:tr>
      <w:tr w:rsidR="00FB00BA" w:rsidRPr="00533ABB" w14:paraId="12883545" w14:textId="77777777" w:rsidTr="000222B0">
        <w:trPr>
          <w:trHeight w:val="53"/>
        </w:trPr>
        <w:tc>
          <w:tcPr>
            <w:tcW w:w="1017" w:type="dxa"/>
            <w:tcBorders>
              <w:top w:val="nil"/>
              <w:left w:val="nil"/>
              <w:bottom w:val="nil"/>
              <w:right w:val="nil"/>
            </w:tcBorders>
          </w:tcPr>
          <w:p w14:paraId="52DC4B30" w14:textId="77777777" w:rsidR="00FB00BA" w:rsidRPr="00533ABB" w:rsidRDefault="00FB00BA" w:rsidP="00D875AC">
            <w:pPr>
              <w:numPr>
                <w:ilvl w:val="0"/>
                <w:numId w:val="10"/>
              </w:numPr>
              <w:spacing w:before="200"/>
              <w:ind w:hanging="578"/>
              <w:rPr>
                <w:rFonts w:ascii="Times New Roman" w:hAnsi="Times New Roman"/>
                <w:sz w:val="24"/>
                <w:szCs w:val="24"/>
              </w:rPr>
            </w:pPr>
          </w:p>
        </w:tc>
        <w:tc>
          <w:tcPr>
            <w:tcW w:w="9404" w:type="dxa"/>
            <w:gridSpan w:val="3"/>
            <w:tcBorders>
              <w:top w:val="nil"/>
              <w:left w:val="nil"/>
              <w:bottom w:val="nil"/>
              <w:right w:val="nil"/>
            </w:tcBorders>
            <w:hideMark/>
          </w:tcPr>
          <w:p w14:paraId="683D4B8C" w14:textId="77777777" w:rsidR="00FB00BA" w:rsidRPr="00533ABB" w:rsidRDefault="00FB00BA">
            <w:pPr>
              <w:pStyle w:val="Stilius3"/>
              <w:rPr>
                <w:sz w:val="24"/>
                <w:szCs w:val="24"/>
              </w:rPr>
            </w:pPr>
            <w:r w:rsidRPr="00533ABB">
              <w:rPr>
                <w:sz w:val="24"/>
                <w:szCs w:val="24"/>
              </w:rPr>
              <w:t>Jei Sutarties vykdymo metu paaiškėja, kad Sutarties įvykdymo užtikrinimą išdavęs juridinis asmuo (garantas) negali įvykdyti savo įsipareigojimų, Užsakovas raštu pareikalauja Rangovo per 10 darbo dienų pateikti naują Sutarties įvykdymo užtikrinimą tomis pačiomis sąlygomis kaip ir ankstesnioji. Jei Rangovas nepateikia naujo Sutarties įvykdymo užtikrinimo, Užsakovas turi teisę sulaikyti mokėjimus Rangovui iki mokėjimų dydis pasieks Sutarties įvykdymo užtikrinimo sumą arba nutraukti Sutartį.</w:t>
            </w:r>
          </w:p>
        </w:tc>
      </w:tr>
      <w:tr w:rsidR="00FB00BA" w:rsidRPr="00533ABB" w14:paraId="32B24E25" w14:textId="77777777" w:rsidTr="000222B0">
        <w:trPr>
          <w:trHeight w:val="53"/>
        </w:trPr>
        <w:tc>
          <w:tcPr>
            <w:tcW w:w="1017" w:type="dxa"/>
            <w:tcBorders>
              <w:top w:val="nil"/>
              <w:left w:val="nil"/>
              <w:bottom w:val="nil"/>
              <w:right w:val="nil"/>
            </w:tcBorders>
          </w:tcPr>
          <w:p w14:paraId="0E7051C4" w14:textId="77777777" w:rsidR="00FB00BA" w:rsidRPr="00533ABB" w:rsidRDefault="00FB00BA" w:rsidP="00D875AC">
            <w:pPr>
              <w:numPr>
                <w:ilvl w:val="0"/>
                <w:numId w:val="10"/>
              </w:numPr>
              <w:spacing w:before="200"/>
              <w:ind w:hanging="578"/>
              <w:rPr>
                <w:rFonts w:ascii="Times New Roman" w:hAnsi="Times New Roman"/>
                <w:sz w:val="24"/>
                <w:szCs w:val="24"/>
              </w:rPr>
            </w:pPr>
          </w:p>
        </w:tc>
        <w:tc>
          <w:tcPr>
            <w:tcW w:w="9404" w:type="dxa"/>
            <w:gridSpan w:val="3"/>
            <w:tcBorders>
              <w:top w:val="nil"/>
              <w:left w:val="nil"/>
              <w:bottom w:val="nil"/>
              <w:right w:val="nil"/>
            </w:tcBorders>
            <w:hideMark/>
          </w:tcPr>
          <w:p w14:paraId="684ED0EF" w14:textId="08C85487" w:rsidR="001D2D23" w:rsidRPr="00533ABB" w:rsidRDefault="00FB00BA">
            <w:pPr>
              <w:pStyle w:val="Stilius3"/>
              <w:rPr>
                <w:sz w:val="24"/>
                <w:szCs w:val="24"/>
              </w:rPr>
            </w:pPr>
            <w:r w:rsidRPr="00533ABB">
              <w:rPr>
                <w:sz w:val="24"/>
                <w:szCs w:val="24"/>
              </w:rPr>
              <w:t>Sutarties įvykdymo užtikri</w:t>
            </w:r>
            <w:r w:rsidR="00FB2BB3" w:rsidRPr="00533ABB">
              <w:rPr>
                <w:sz w:val="24"/>
                <w:szCs w:val="24"/>
              </w:rPr>
              <w:t>nimas grąžinamas Rangovui per 14</w:t>
            </w:r>
            <w:r w:rsidRPr="00533ABB">
              <w:rPr>
                <w:sz w:val="24"/>
                <w:szCs w:val="24"/>
              </w:rPr>
              <w:t xml:space="preserve"> dienų nuo Darbų p</w:t>
            </w:r>
            <w:r w:rsidR="00FB2BB3" w:rsidRPr="00533ABB">
              <w:rPr>
                <w:sz w:val="24"/>
                <w:szCs w:val="24"/>
              </w:rPr>
              <w:t>abaigos, nurodytos Sutarties 6.1</w:t>
            </w:r>
            <w:r w:rsidRPr="00533ABB">
              <w:rPr>
                <w:sz w:val="24"/>
                <w:szCs w:val="24"/>
              </w:rPr>
              <w:t xml:space="preserve"> punkte.</w:t>
            </w:r>
          </w:p>
        </w:tc>
      </w:tr>
      <w:tr w:rsidR="00FB00BA" w:rsidRPr="00533ABB" w14:paraId="4F6DA9EC" w14:textId="77777777" w:rsidTr="000222B0">
        <w:trPr>
          <w:trHeight w:val="53"/>
        </w:trPr>
        <w:tc>
          <w:tcPr>
            <w:tcW w:w="10421" w:type="dxa"/>
            <w:gridSpan w:val="4"/>
            <w:tcBorders>
              <w:top w:val="nil"/>
              <w:left w:val="nil"/>
              <w:bottom w:val="nil"/>
              <w:right w:val="nil"/>
            </w:tcBorders>
            <w:hideMark/>
          </w:tcPr>
          <w:p w14:paraId="7D6CBBCD" w14:textId="77777777" w:rsidR="00FB00BA" w:rsidRPr="00533ABB" w:rsidRDefault="00FB00BA" w:rsidP="001668C4">
            <w:pPr>
              <w:pStyle w:val="Stilius1"/>
              <w:ind w:left="357" w:hanging="357"/>
              <w:rPr>
                <w:sz w:val="24"/>
                <w:szCs w:val="24"/>
              </w:rPr>
            </w:pPr>
            <w:r w:rsidRPr="00533ABB">
              <w:rPr>
                <w:sz w:val="24"/>
                <w:szCs w:val="24"/>
              </w:rPr>
              <w:t>DARBŲ PERDAVIMAS-PRIĖMIMAS</w:t>
            </w:r>
          </w:p>
        </w:tc>
      </w:tr>
      <w:tr w:rsidR="00FB00BA" w:rsidRPr="00533ABB" w14:paraId="07185573" w14:textId="77777777" w:rsidTr="000222B0">
        <w:trPr>
          <w:trHeight w:val="53"/>
        </w:trPr>
        <w:tc>
          <w:tcPr>
            <w:tcW w:w="1017" w:type="dxa"/>
            <w:tcBorders>
              <w:top w:val="nil"/>
              <w:left w:val="nil"/>
              <w:bottom w:val="nil"/>
              <w:right w:val="nil"/>
            </w:tcBorders>
          </w:tcPr>
          <w:p w14:paraId="3D1CA5B7" w14:textId="77777777" w:rsidR="00FB00BA" w:rsidRPr="00533ABB" w:rsidRDefault="00FB00BA" w:rsidP="00D875AC">
            <w:pPr>
              <w:numPr>
                <w:ilvl w:val="0"/>
                <w:numId w:val="12"/>
              </w:numPr>
              <w:spacing w:before="200"/>
              <w:ind w:hanging="578"/>
              <w:rPr>
                <w:rFonts w:ascii="Times New Roman" w:hAnsi="Times New Roman"/>
                <w:sz w:val="24"/>
                <w:szCs w:val="24"/>
              </w:rPr>
            </w:pPr>
          </w:p>
        </w:tc>
        <w:tc>
          <w:tcPr>
            <w:tcW w:w="9404" w:type="dxa"/>
            <w:gridSpan w:val="3"/>
            <w:tcBorders>
              <w:top w:val="nil"/>
              <w:left w:val="nil"/>
              <w:bottom w:val="nil"/>
              <w:right w:val="nil"/>
            </w:tcBorders>
            <w:hideMark/>
          </w:tcPr>
          <w:p w14:paraId="0F0E354D" w14:textId="77777777" w:rsidR="00FB00BA" w:rsidRPr="00533ABB" w:rsidRDefault="00FB00BA">
            <w:pPr>
              <w:pStyle w:val="Stilius3"/>
              <w:spacing w:after="240"/>
              <w:rPr>
                <w:sz w:val="24"/>
                <w:szCs w:val="24"/>
              </w:rPr>
            </w:pPr>
            <w:r w:rsidRPr="00533ABB">
              <w:rPr>
                <w:sz w:val="24"/>
                <w:szCs w:val="24"/>
              </w:rPr>
              <w:t>Užsakovas perima Darbus:</w:t>
            </w:r>
          </w:p>
          <w:p w14:paraId="2F1F79F4" w14:textId="77777777" w:rsidR="00FB00BA" w:rsidRPr="00533ABB" w:rsidRDefault="00FB00BA" w:rsidP="00D875AC">
            <w:pPr>
              <w:pStyle w:val="Stilius3"/>
              <w:numPr>
                <w:ilvl w:val="2"/>
                <w:numId w:val="27"/>
              </w:numPr>
              <w:spacing w:before="0"/>
              <w:rPr>
                <w:sz w:val="24"/>
                <w:szCs w:val="24"/>
              </w:rPr>
            </w:pPr>
            <w:r w:rsidRPr="00533ABB">
              <w:rPr>
                <w:sz w:val="24"/>
                <w:szCs w:val="24"/>
              </w:rPr>
              <w:t xml:space="preserve">kai visi Darbai baigti pagal Sutartį </w:t>
            </w:r>
            <w:r w:rsidR="00F63477" w:rsidRPr="00533ABB">
              <w:rPr>
                <w:sz w:val="24"/>
                <w:szCs w:val="24"/>
              </w:rPr>
              <w:t>įskaitant ir baigiamuosius bandymus, kurių rezultatai yra teigiami, ir</w:t>
            </w:r>
          </w:p>
          <w:p w14:paraId="65965B35" w14:textId="77777777" w:rsidR="00FB00BA" w:rsidRPr="00533ABB" w:rsidRDefault="00FB00BA" w:rsidP="00D875AC">
            <w:pPr>
              <w:pStyle w:val="Stilius3"/>
              <w:numPr>
                <w:ilvl w:val="2"/>
                <w:numId w:val="27"/>
              </w:numPr>
              <w:spacing w:before="0"/>
              <w:rPr>
                <w:sz w:val="24"/>
                <w:szCs w:val="24"/>
              </w:rPr>
            </w:pPr>
            <w:r w:rsidRPr="00533ABB">
              <w:rPr>
                <w:sz w:val="24"/>
                <w:szCs w:val="24"/>
              </w:rPr>
              <w:t>kai pasirašomas Darbų perdavimo – priėmimo aktas.</w:t>
            </w:r>
          </w:p>
          <w:p w14:paraId="5435EABA" w14:textId="77777777" w:rsidR="00FB00BA" w:rsidRPr="00533ABB" w:rsidRDefault="00FB00BA" w:rsidP="00F63477">
            <w:pPr>
              <w:pStyle w:val="Stilius3"/>
              <w:rPr>
                <w:sz w:val="24"/>
                <w:szCs w:val="24"/>
              </w:rPr>
            </w:pPr>
            <w:r w:rsidRPr="00533ABB">
              <w:rPr>
                <w:sz w:val="24"/>
                <w:szCs w:val="24"/>
              </w:rPr>
              <w:t xml:space="preserve">Rangovas, užbaigęs Darbus, </w:t>
            </w:r>
            <w:r w:rsidR="00F63477" w:rsidRPr="00533ABB">
              <w:rPr>
                <w:sz w:val="24"/>
                <w:szCs w:val="24"/>
              </w:rPr>
              <w:t xml:space="preserve">bei, jeigu reikia, atlikęs baigiamuosius bandymus, </w:t>
            </w:r>
            <w:r w:rsidRPr="00533ABB">
              <w:rPr>
                <w:sz w:val="24"/>
                <w:szCs w:val="24"/>
              </w:rPr>
              <w:t>su prašymu dėl Darbų perdavimo-priėmimo raštu privalo kreiptis į Statinio statyb</w:t>
            </w:r>
            <w:r w:rsidR="00F63477" w:rsidRPr="00533ABB">
              <w:rPr>
                <w:sz w:val="24"/>
                <w:szCs w:val="24"/>
              </w:rPr>
              <w:t>os techninės priežiūros vadovą, kartu pateikdamas atliktų statybos darbų perdavimo aktą, kad būtų galima kreiptis į Užsakovą.</w:t>
            </w:r>
          </w:p>
          <w:p w14:paraId="337ABFAE" w14:textId="77777777" w:rsidR="00ED6648" w:rsidRPr="00533ABB" w:rsidRDefault="00ED6648" w:rsidP="009E71D8">
            <w:pPr>
              <w:pStyle w:val="Stilius3"/>
              <w:rPr>
                <w:sz w:val="24"/>
                <w:szCs w:val="24"/>
              </w:rPr>
            </w:pPr>
            <w:r w:rsidRPr="00533ABB">
              <w:rPr>
                <w:sz w:val="24"/>
                <w:szCs w:val="24"/>
              </w:rPr>
              <w:t xml:space="preserve">Statybos užbaigimo terminas yra </w:t>
            </w:r>
            <w:r w:rsidR="009E71D8" w:rsidRPr="00533ABB">
              <w:rPr>
                <w:sz w:val="24"/>
                <w:szCs w:val="24"/>
              </w:rPr>
              <w:t>28</w:t>
            </w:r>
            <w:r w:rsidRPr="00533ABB">
              <w:rPr>
                <w:sz w:val="24"/>
                <w:szCs w:val="24"/>
              </w:rPr>
              <w:t xml:space="preserve"> dienos nuo Darbų perdavimo-priėmimo akto datos. Rangovas, vadovaudamasis 8.2.1 papunkčio reikalavimais, privalo ištaisyti defektus (jei reikia), kad būtų galima surašyti </w:t>
            </w:r>
            <w:r w:rsidR="009E71D8" w:rsidRPr="00533ABB">
              <w:rPr>
                <w:sz w:val="24"/>
                <w:szCs w:val="24"/>
              </w:rPr>
              <w:t>S</w:t>
            </w:r>
            <w:r w:rsidRPr="00533ABB">
              <w:rPr>
                <w:sz w:val="24"/>
                <w:szCs w:val="24"/>
              </w:rPr>
              <w:t>tatybos užbaigim</w:t>
            </w:r>
            <w:r w:rsidR="009E71D8" w:rsidRPr="00533ABB">
              <w:rPr>
                <w:sz w:val="24"/>
                <w:szCs w:val="24"/>
              </w:rPr>
              <w:t>o dokumentą</w:t>
            </w:r>
            <w:r w:rsidRPr="00533ABB">
              <w:rPr>
                <w:sz w:val="24"/>
                <w:szCs w:val="24"/>
              </w:rPr>
              <w:t>.</w:t>
            </w:r>
          </w:p>
        </w:tc>
      </w:tr>
      <w:tr w:rsidR="00FB00BA" w:rsidRPr="00533ABB" w14:paraId="15D1CDD4" w14:textId="77777777" w:rsidTr="000222B0">
        <w:trPr>
          <w:trHeight w:val="53"/>
        </w:trPr>
        <w:tc>
          <w:tcPr>
            <w:tcW w:w="1017" w:type="dxa"/>
            <w:tcBorders>
              <w:top w:val="nil"/>
              <w:left w:val="nil"/>
              <w:bottom w:val="nil"/>
              <w:right w:val="nil"/>
            </w:tcBorders>
          </w:tcPr>
          <w:p w14:paraId="4B92CB15" w14:textId="77777777" w:rsidR="00FB00BA" w:rsidRPr="00533ABB" w:rsidRDefault="00FB00BA" w:rsidP="00D875AC">
            <w:pPr>
              <w:numPr>
                <w:ilvl w:val="0"/>
                <w:numId w:val="12"/>
              </w:numPr>
              <w:spacing w:before="200"/>
              <w:ind w:hanging="578"/>
              <w:rPr>
                <w:rFonts w:ascii="Times New Roman" w:hAnsi="Times New Roman"/>
                <w:sz w:val="24"/>
                <w:szCs w:val="24"/>
              </w:rPr>
            </w:pPr>
          </w:p>
        </w:tc>
        <w:tc>
          <w:tcPr>
            <w:tcW w:w="9404" w:type="dxa"/>
            <w:gridSpan w:val="3"/>
            <w:tcBorders>
              <w:top w:val="nil"/>
              <w:left w:val="nil"/>
              <w:bottom w:val="nil"/>
              <w:right w:val="nil"/>
            </w:tcBorders>
            <w:hideMark/>
          </w:tcPr>
          <w:p w14:paraId="5985C835" w14:textId="77777777" w:rsidR="00FB00BA" w:rsidRPr="00533ABB" w:rsidRDefault="00FB00BA" w:rsidP="005B493E">
            <w:pPr>
              <w:pStyle w:val="Stilius3"/>
              <w:spacing w:after="240"/>
              <w:rPr>
                <w:sz w:val="24"/>
                <w:szCs w:val="24"/>
              </w:rPr>
            </w:pPr>
            <w:r w:rsidRPr="00533ABB">
              <w:rPr>
                <w:sz w:val="24"/>
                <w:szCs w:val="24"/>
              </w:rPr>
              <w:t>Užsakovas užtikrina, kad Statinio statybos techninės priežiūros vadovas, gavęs Rangovo p</w:t>
            </w:r>
            <w:r w:rsidR="00F63477" w:rsidRPr="00533ABB">
              <w:rPr>
                <w:sz w:val="24"/>
                <w:szCs w:val="24"/>
              </w:rPr>
              <w:t>rašymą pagal 8.1. punktą, per 14 dienų</w:t>
            </w:r>
            <w:r w:rsidRPr="00533ABB">
              <w:rPr>
                <w:sz w:val="24"/>
                <w:szCs w:val="24"/>
              </w:rPr>
              <w:t xml:space="preserve"> privalo:</w:t>
            </w:r>
          </w:p>
          <w:p w14:paraId="7C5E8273" w14:textId="77777777" w:rsidR="00FB00BA" w:rsidRPr="00533ABB" w:rsidRDefault="00FB00BA" w:rsidP="00D875AC">
            <w:pPr>
              <w:pStyle w:val="Stilius3"/>
              <w:numPr>
                <w:ilvl w:val="0"/>
                <w:numId w:val="28"/>
              </w:numPr>
              <w:spacing w:before="120"/>
              <w:ind w:left="851" w:hanging="567"/>
              <w:rPr>
                <w:sz w:val="24"/>
                <w:szCs w:val="24"/>
              </w:rPr>
            </w:pPr>
            <w:r w:rsidRPr="00533ABB">
              <w:rPr>
                <w:sz w:val="24"/>
                <w:szCs w:val="24"/>
              </w:rPr>
              <w:t>kartu su Užsakovu atlikti bendrą Darbų apžiūrą ir patikrinimą, po kurio Statinio statybos techninės priežiūros vadovas privalo parengti Rangovui Darbų perdavimo-priėmimo aktą jame nurodydamas, kad Darbai buvo baigti pagal Sutartį kartu pridedant (jei reikia) defektų ir smulkių nebaigtų darbų, kurie neturės esminės įtakos naudojant Darbus pagal paskirtį, sąrašą. Tokiame sąraše turi būti nurodoma, iki kada nebaigti Darbai ar defektai turi būti pašalinti.</w:t>
            </w:r>
            <w:r w:rsidR="00F63477" w:rsidRPr="00533ABB">
              <w:rPr>
                <w:sz w:val="24"/>
                <w:szCs w:val="24"/>
              </w:rPr>
              <w:t xml:space="preserve"> </w:t>
            </w:r>
            <w:r w:rsidR="009E71D8" w:rsidRPr="00533ABB">
              <w:rPr>
                <w:sz w:val="24"/>
                <w:szCs w:val="24"/>
              </w:rPr>
              <w:t>L</w:t>
            </w:r>
            <w:r w:rsidR="00F63477" w:rsidRPr="00533ABB">
              <w:rPr>
                <w:spacing w:val="1"/>
                <w:sz w:val="24"/>
                <w:szCs w:val="24"/>
              </w:rPr>
              <w:t xml:space="preserve">aikas ištaisyti defektus neturi būti ilgesnis kaip 14 dienų </w:t>
            </w:r>
            <w:r w:rsidR="00F63477" w:rsidRPr="00533ABB">
              <w:rPr>
                <w:sz w:val="24"/>
                <w:szCs w:val="24"/>
              </w:rPr>
              <w:t>po Darbų perdavimo-p</w:t>
            </w:r>
            <w:r w:rsidR="009E71D8" w:rsidRPr="00533ABB">
              <w:rPr>
                <w:sz w:val="24"/>
                <w:szCs w:val="24"/>
              </w:rPr>
              <w:t xml:space="preserve">riėmimo akto pasirašymo dienos. </w:t>
            </w:r>
            <w:r w:rsidRPr="00533ABB">
              <w:rPr>
                <w:sz w:val="24"/>
                <w:szCs w:val="24"/>
              </w:rPr>
              <w:t>Darbų perdavimo-priėmimo aktą pasirašo Užsakovas, Rangovas ir Statinio statybos techninės priežiūros vadovas.</w:t>
            </w:r>
          </w:p>
          <w:p w14:paraId="50BF76E1" w14:textId="77777777" w:rsidR="009E71D8" w:rsidRPr="00533ABB" w:rsidRDefault="009E71D8" w:rsidP="009E71D8">
            <w:pPr>
              <w:pStyle w:val="Stilius3"/>
              <w:ind w:left="743"/>
              <w:rPr>
                <w:sz w:val="24"/>
                <w:szCs w:val="24"/>
              </w:rPr>
            </w:pPr>
            <w:r w:rsidRPr="00533ABB">
              <w:rPr>
                <w:sz w:val="24"/>
                <w:szCs w:val="24"/>
              </w:rPr>
              <w:t>arba</w:t>
            </w:r>
          </w:p>
          <w:p w14:paraId="5C406E61" w14:textId="77777777" w:rsidR="00FB00BA" w:rsidRPr="00533ABB" w:rsidRDefault="00FB00BA" w:rsidP="00D875AC">
            <w:pPr>
              <w:pStyle w:val="Stilius3"/>
              <w:numPr>
                <w:ilvl w:val="0"/>
                <w:numId w:val="28"/>
              </w:numPr>
              <w:spacing w:before="120"/>
              <w:ind w:left="851" w:hanging="567"/>
              <w:rPr>
                <w:sz w:val="24"/>
                <w:szCs w:val="24"/>
              </w:rPr>
            </w:pPr>
            <w:r w:rsidRPr="00533ABB">
              <w:rPr>
                <w:sz w:val="24"/>
                <w:szCs w:val="24"/>
              </w:rPr>
              <w:t>raštu atsisakyti perimti Darbus nurodant atsisakymo pagrindą ir nurodant Darbus, kuriuos Rangovas privalo atlikti, kad galėtų būti pasirašomas Darbų perdavimo-priėmimo aktas.</w:t>
            </w:r>
          </w:p>
          <w:p w14:paraId="2ED75482" w14:textId="77777777" w:rsidR="00C24EF7" w:rsidRPr="00533ABB" w:rsidRDefault="00C24EF7" w:rsidP="00570F63">
            <w:pPr>
              <w:pStyle w:val="Stilius3"/>
              <w:ind w:left="360"/>
              <w:rPr>
                <w:sz w:val="24"/>
                <w:szCs w:val="24"/>
              </w:rPr>
            </w:pPr>
            <w:r w:rsidRPr="00533ABB">
              <w:rPr>
                <w:sz w:val="24"/>
                <w:szCs w:val="24"/>
              </w:rPr>
              <w:t>Darbų perdavimo-priėmimo aktą pasirašo Užsakovas ir Rangovas. Defektų neištaisymas per Darbų perdavimo-priėmimo akte suteiktą laiką Užsakovui suteikia teisę iki Statybos užbaigimo termino pabaigos pačiam ištaisyti defektus ir (arba) išskaičiuoti defektų taisymo išlaidų sumą iš galutinio mokėjimo Rangovui.</w:t>
            </w:r>
          </w:p>
        </w:tc>
      </w:tr>
      <w:tr w:rsidR="005B493E" w:rsidRPr="00533ABB" w14:paraId="7B27C284" w14:textId="77777777" w:rsidTr="000222B0">
        <w:trPr>
          <w:trHeight w:val="53"/>
        </w:trPr>
        <w:tc>
          <w:tcPr>
            <w:tcW w:w="1017" w:type="dxa"/>
            <w:tcBorders>
              <w:top w:val="nil"/>
              <w:left w:val="nil"/>
              <w:bottom w:val="nil"/>
              <w:right w:val="nil"/>
            </w:tcBorders>
          </w:tcPr>
          <w:p w14:paraId="2CD2063F" w14:textId="77777777" w:rsidR="005B493E" w:rsidRPr="00533ABB" w:rsidRDefault="005B493E" w:rsidP="00D875AC">
            <w:pPr>
              <w:numPr>
                <w:ilvl w:val="0"/>
                <w:numId w:val="12"/>
              </w:numPr>
              <w:spacing w:before="200"/>
              <w:ind w:hanging="578"/>
              <w:rPr>
                <w:rFonts w:ascii="Times New Roman" w:hAnsi="Times New Roman"/>
                <w:sz w:val="24"/>
                <w:szCs w:val="24"/>
              </w:rPr>
            </w:pPr>
          </w:p>
        </w:tc>
        <w:tc>
          <w:tcPr>
            <w:tcW w:w="9404" w:type="dxa"/>
            <w:gridSpan w:val="3"/>
            <w:tcBorders>
              <w:top w:val="nil"/>
              <w:left w:val="nil"/>
              <w:bottom w:val="nil"/>
              <w:right w:val="nil"/>
            </w:tcBorders>
          </w:tcPr>
          <w:p w14:paraId="10467CA0" w14:textId="77777777" w:rsidR="005B493E" w:rsidRPr="00533ABB" w:rsidRDefault="005B493E" w:rsidP="006B3230">
            <w:pPr>
              <w:pStyle w:val="Stilius3"/>
              <w:rPr>
                <w:sz w:val="24"/>
                <w:szCs w:val="24"/>
              </w:rPr>
            </w:pPr>
            <w:r w:rsidRPr="00533ABB">
              <w:rPr>
                <w:sz w:val="24"/>
                <w:szCs w:val="24"/>
              </w:rPr>
              <w:t xml:space="preserve">Pasirašius Darbų perdavimo-priėmimo aktą </w:t>
            </w:r>
            <w:r w:rsidR="006B3230" w:rsidRPr="00533ABB">
              <w:rPr>
                <w:sz w:val="24"/>
                <w:szCs w:val="24"/>
              </w:rPr>
              <w:t>Rangovas įgaliojus Užsakovui</w:t>
            </w:r>
            <w:r w:rsidRPr="00533ABB">
              <w:rPr>
                <w:sz w:val="24"/>
                <w:szCs w:val="24"/>
              </w:rPr>
              <w:t xml:space="preserve"> privalo nedelsiant, kreiptis į Valstybinę teritorijų planavimo ir statybos inspekciją dėl Statybos užbaigimo procedūros pradėjimo (naujos statybos, rekonstravimo darbų atlikimo atvejais). Šalys turi siekti, kiek tai priklauso nuo jų, kad kuo greičiau, bet ne ilgiau kaip per </w:t>
            </w:r>
            <w:r w:rsidR="006B3230" w:rsidRPr="00533ABB">
              <w:rPr>
                <w:sz w:val="24"/>
                <w:szCs w:val="24"/>
              </w:rPr>
              <w:t>28</w:t>
            </w:r>
            <w:r w:rsidRPr="00533ABB">
              <w:rPr>
                <w:sz w:val="24"/>
                <w:szCs w:val="24"/>
              </w:rPr>
              <w:t xml:space="preserve"> dienas po kreipimosi, būtų </w:t>
            </w:r>
            <w:r w:rsidRPr="00533ABB">
              <w:rPr>
                <w:sz w:val="24"/>
                <w:szCs w:val="24"/>
              </w:rPr>
              <w:lastRenderedPageBreak/>
              <w:t>atliktos statybos užbaigimo procedūros ir surašytas Statybos užbaigimo dokumentas arba Užsakovui pateikti privalomieji nurodymai (jei reikia pašalinti neatitikčių sąraše nurodytus  trūkumus (defektus) arba atlikti reikalingus bandymus, matavimus, ardymo darbus ar kitus veiksmus).</w:t>
            </w:r>
          </w:p>
        </w:tc>
      </w:tr>
      <w:tr w:rsidR="006B3230" w:rsidRPr="00533ABB" w14:paraId="1ABA523A" w14:textId="77777777" w:rsidTr="000222B0">
        <w:trPr>
          <w:trHeight w:val="53"/>
        </w:trPr>
        <w:tc>
          <w:tcPr>
            <w:tcW w:w="1017" w:type="dxa"/>
            <w:tcBorders>
              <w:top w:val="nil"/>
              <w:left w:val="nil"/>
              <w:bottom w:val="nil"/>
              <w:right w:val="nil"/>
            </w:tcBorders>
          </w:tcPr>
          <w:p w14:paraId="3F5E2B3A" w14:textId="77777777" w:rsidR="006B3230" w:rsidRPr="00533ABB" w:rsidRDefault="006B3230" w:rsidP="00D875AC">
            <w:pPr>
              <w:numPr>
                <w:ilvl w:val="0"/>
                <w:numId w:val="12"/>
              </w:numPr>
              <w:spacing w:before="200"/>
              <w:ind w:hanging="578"/>
              <w:rPr>
                <w:rFonts w:ascii="Times New Roman" w:hAnsi="Times New Roman"/>
                <w:sz w:val="24"/>
                <w:szCs w:val="24"/>
              </w:rPr>
            </w:pPr>
          </w:p>
        </w:tc>
        <w:tc>
          <w:tcPr>
            <w:tcW w:w="9404" w:type="dxa"/>
            <w:gridSpan w:val="3"/>
            <w:tcBorders>
              <w:top w:val="nil"/>
              <w:left w:val="nil"/>
              <w:bottom w:val="nil"/>
              <w:right w:val="nil"/>
            </w:tcBorders>
          </w:tcPr>
          <w:p w14:paraId="1AAD31DB" w14:textId="77777777" w:rsidR="006B3230" w:rsidRPr="00533ABB" w:rsidRDefault="006B3230" w:rsidP="006B3230">
            <w:pPr>
              <w:pStyle w:val="Stilius3"/>
              <w:spacing w:after="240"/>
              <w:rPr>
                <w:sz w:val="24"/>
                <w:szCs w:val="24"/>
              </w:rPr>
            </w:pPr>
            <w:r w:rsidRPr="00533ABB">
              <w:rPr>
                <w:sz w:val="24"/>
                <w:szCs w:val="24"/>
              </w:rPr>
              <w:t>Rangovas iki statybos užbaigimo komisijos patikrinimo dienos privalo pašalinti iš Statybvietės visus dar likusius Rangovo įrenginius,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w:t>
            </w:r>
          </w:p>
          <w:p w14:paraId="015E539D" w14:textId="77777777" w:rsidR="006B3230" w:rsidRPr="00533ABB" w:rsidRDefault="006B3230" w:rsidP="006B3230">
            <w:pPr>
              <w:pStyle w:val="Stilius3"/>
              <w:rPr>
                <w:sz w:val="24"/>
                <w:szCs w:val="24"/>
              </w:rPr>
            </w:pPr>
            <w:r w:rsidRPr="00533ABB">
              <w:rPr>
                <w:sz w:val="24"/>
                <w:szCs w:val="24"/>
              </w:rPr>
              <w:t>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tc>
      </w:tr>
      <w:tr w:rsidR="006B3230" w:rsidRPr="00533ABB" w14:paraId="5BE1CE0E" w14:textId="77777777" w:rsidTr="000222B0">
        <w:trPr>
          <w:trHeight w:val="53"/>
        </w:trPr>
        <w:tc>
          <w:tcPr>
            <w:tcW w:w="1017" w:type="dxa"/>
            <w:tcBorders>
              <w:top w:val="nil"/>
              <w:left w:val="nil"/>
              <w:bottom w:val="nil"/>
              <w:right w:val="nil"/>
            </w:tcBorders>
          </w:tcPr>
          <w:p w14:paraId="78F14AA4" w14:textId="77777777" w:rsidR="006B3230" w:rsidRPr="00533ABB" w:rsidRDefault="006B3230" w:rsidP="00D875AC">
            <w:pPr>
              <w:numPr>
                <w:ilvl w:val="0"/>
                <w:numId w:val="12"/>
              </w:numPr>
              <w:spacing w:before="200"/>
              <w:ind w:hanging="578"/>
              <w:rPr>
                <w:rFonts w:ascii="Times New Roman" w:hAnsi="Times New Roman"/>
                <w:sz w:val="24"/>
                <w:szCs w:val="24"/>
              </w:rPr>
            </w:pPr>
          </w:p>
        </w:tc>
        <w:tc>
          <w:tcPr>
            <w:tcW w:w="9404" w:type="dxa"/>
            <w:gridSpan w:val="3"/>
            <w:tcBorders>
              <w:top w:val="nil"/>
              <w:left w:val="nil"/>
              <w:bottom w:val="nil"/>
              <w:right w:val="nil"/>
            </w:tcBorders>
          </w:tcPr>
          <w:p w14:paraId="5BC97D89" w14:textId="77777777" w:rsidR="006B3230" w:rsidRPr="00533ABB" w:rsidRDefault="006B3230" w:rsidP="006B3230">
            <w:pPr>
              <w:pStyle w:val="Stilius3"/>
              <w:rPr>
                <w:sz w:val="24"/>
                <w:szCs w:val="24"/>
              </w:rPr>
            </w:pPr>
            <w:r w:rsidRPr="00533ABB">
              <w:rPr>
                <w:sz w:val="24"/>
                <w:szCs w:val="24"/>
              </w:rPr>
              <w:t>Statybos užbaigimo terminas nėra pratęsiamas. Statybos užbaigimo procedūros laikotarpis, viršijantis 8.4 p. ir (arba) 8.5 p. nustatytą 28 dienų terminą ir nepriklausantis nuo Šalių, į bendrą Sutarties trukmę neįskaičiuojamas.</w:t>
            </w:r>
          </w:p>
        </w:tc>
      </w:tr>
      <w:tr w:rsidR="006B3230" w:rsidRPr="00533ABB" w14:paraId="6E2A79F9" w14:textId="77777777" w:rsidTr="000222B0">
        <w:trPr>
          <w:trHeight w:val="53"/>
        </w:trPr>
        <w:tc>
          <w:tcPr>
            <w:tcW w:w="1017" w:type="dxa"/>
            <w:tcBorders>
              <w:top w:val="nil"/>
              <w:left w:val="nil"/>
              <w:bottom w:val="nil"/>
              <w:right w:val="nil"/>
            </w:tcBorders>
          </w:tcPr>
          <w:p w14:paraId="00AACE66" w14:textId="77777777" w:rsidR="006B3230" w:rsidRPr="00533ABB" w:rsidRDefault="006B3230" w:rsidP="00D875AC">
            <w:pPr>
              <w:numPr>
                <w:ilvl w:val="0"/>
                <w:numId w:val="12"/>
              </w:numPr>
              <w:spacing w:before="200"/>
              <w:ind w:hanging="578"/>
              <w:rPr>
                <w:rFonts w:ascii="Times New Roman" w:hAnsi="Times New Roman"/>
                <w:sz w:val="24"/>
                <w:szCs w:val="24"/>
              </w:rPr>
            </w:pPr>
          </w:p>
        </w:tc>
        <w:tc>
          <w:tcPr>
            <w:tcW w:w="9404" w:type="dxa"/>
            <w:gridSpan w:val="3"/>
            <w:tcBorders>
              <w:top w:val="nil"/>
              <w:left w:val="nil"/>
              <w:bottom w:val="nil"/>
              <w:right w:val="nil"/>
            </w:tcBorders>
          </w:tcPr>
          <w:p w14:paraId="33BCD454" w14:textId="77777777" w:rsidR="006B3230" w:rsidRPr="00533ABB" w:rsidRDefault="006B3230" w:rsidP="006B3230">
            <w:pPr>
              <w:pStyle w:val="Stilius3"/>
              <w:rPr>
                <w:sz w:val="24"/>
                <w:szCs w:val="24"/>
              </w:rPr>
            </w:pPr>
            <w:r w:rsidRPr="00533ABB">
              <w:rPr>
                <w:sz w:val="24"/>
                <w:szCs w:val="24"/>
              </w:rPr>
              <w:t>Jeigu Užsakovas praleidžia 8.4 p. jam nustatytą terminą kreiptis į Valstybinę teritorijų planavimo ir statybos inspekciją, ir dėl to Rangovui nesuteikiamas 8.5 p. nustatytas laikas, tai neatleidžia Rangovo nuo 8.5 p. nustatytos pareigos organizuoti statybos užbaigimo komisijos nurodytus bandymus ir ištaisyti nustatytus defektus.</w:t>
            </w:r>
          </w:p>
        </w:tc>
      </w:tr>
      <w:tr w:rsidR="006B3230" w:rsidRPr="00533ABB" w14:paraId="6981E6AE" w14:textId="77777777" w:rsidTr="000222B0">
        <w:trPr>
          <w:trHeight w:val="53"/>
        </w:trPr>
        <w:tc>
          <w:tcPr>
            <w:tcW w:w="1017" w:type="dxa"/>
            <w:tcBorders>
              <w:top w:val="nil"/>
              <w:left w:val="nil"/>
              <w:bottom w:val="nil"/>
              <w:right w:val="nil"/>
            </w:tcBorders>
          </w:tcPr>
          <w:p w14:paraId="6E963A88" w14:textId="77777777" w:rsidR="006B3230" w:rsidRPr="00533ABB" w:rsidRDefault="006B3230" w:rsidP="00D875AC">
            <w:pPr>
              <w:numPr>
                <w:ilvl w:val="0"/>
                <w:numId w:val="12"/>
              </w:numPr>
              <w:spacing w:before="200"/>
              <w:ind w:hanging="578"/>
              <w:rPr>
                <w:rFonts w:ascii="Times New Roman" w:hAnsi="Times New Roman"/>
                <w:sz w:val="24"/>
                <w:szCs w:val="24"/>
              </w:rPr>
            </w:pPr>
          </w:p>
        </w:tc>
        <w:tc>
          <w:tcPr>
            <w:tcW w:w="9404" w:type="dxa"/>
            <w:gridSpan w:val="3"/>
            <w:tcBorders>
              <w:top w:val="nil"/>
              <w:left w:val="nil"/>
              <w:bottom w:val="nil"/>
              <w:right w:val="nil"/>
            </w:tcBorders>
          </w:tcPr>
          <w:p w14:paraId="14505963" w14:textId="77777777" w:rsidR="006B3230" w:rsidRPr="00533ABB" w:rsidRDefault="006B3230" w:rsidP="006B3230">
            <w:pPr>
              <w:pStyle w:val="Stilius3"/>
              <w:rPr>
                <w:rFonts w:ascii="LiberationSerif" w:hAnsi="LiberationSerif" w:cs="LiberationSerif"/>
                <w:sz w:val="24"/>
                <w:szCs w:val="24"/>
                <w:lang w:eastAsia="lt-LT"/>
              </w:rPr>
            </w:pPr>
            <w:r w:rsidRPr="00533ABB">
              <w:rPr>
                <w:sz w:val="24"/>
                <w:szCs w:val="24"/>
              </w:rPr>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p>
        </w:tc>
      </w:tr>
      <w:tr w:rsidR="00FB00BA" w:rsidRPr="00533ABB" w14:paraId="1B962092" w14:textId="77777777" w:rsidTr="000222B0">
        <w:trPr>
          <w:trHeight w:val="229"/>
        </w:trPr>
        <w:tc>
          <w:tcPr>
            <w:tcW w:w="10421" w:type="dxa"/>
            <w:gridSpan w:val="4"/>
            <w:tcBorders>
              <w:top w:val="nil"/>
              <w:left w:val="nil"/>
              <w:bottom w:val="nil"/>
              <w:right w:val="nil"/>
            </w:tcBorders>
            <w:hideMark/>
          </w:tcPr>
          <w:p w14:paraId="377B987F" w14:textId="77777777" w:rsidR="00FB00BA" w:rsidRPr="00533ABB" w:rsidRDefault="00FB00BA" w:rsidP="006B3230">
            <w:pPr>
              <w:pStyle w:val="Stilius1"/>
              <w:ind w:left="357" w:hanging="357"/>
              <w:rPr>
                <w:sz w:val="24"/>
                <w:szCs w:val="24"/>
              </w:rPr>
            </w:pPr>
            <w:r w:rsidRPr="00533ABB">
              <w:rPr>
                <w:sz w:val="24"/>
                <w:szCs w:val="24"/>
              </w:rPr>
              <w:t>SUTARTIES KAINA IR APMOKĖJIMAS</w:t>
            </w:r>
          </w:p>
        </w:tc>
      </w:tr>
      <w:tr w:rsidR="00FB00BA" w:rsidRPr="00533ABB" w14:paraId="67B09F53" w14:textId="77777777" w:rsidTr="000222B0">
        <w:trPr>
          <w:trHeight w:val="53"/>
        </w:trPr>
        <w:tc>
          <w:tcPr>
            <w:tcW w:w="1017" w:type="dxa"/>
            <w:tcBorders>
              <w:top w:val="nil"/>
              <w:left w:val="nil"/>
              <w:bottom w:val="nil"/>
              <w:right w:val="nil"/>
            </w:tcBorders>
          </w:tcPr>
          <w:p w14:paraId="696C521C" w14:textId="77777777" w:rsidR="00FB00BA" w:rsidRPr="00533ABB" w:rsidRDefault="00FB00BA" w:rsidP="00D875AC">
            <w:pPr>
              <w:numPr>
                <w:ilvl w:val="0"/>
                <w:numId w:val="13"/>
              </w:numPr>
              <w:spacing w:before="200"/>
              <w:ind w:hanging="578"/>
              <w:rPr>
                <w:rFonts w:ascii="Times New Roman" w:hAnsi="Times New Roman"/>
                <w:sz w:val="24"/>
                <w:szCs w:val="24"/>
              </w:rPr>
            </w:pPr>
          </w:p>
        </w:tc>
        <w:tc>
          <w:tcPr>
            <w:tcW w:w="9404" w:type="dxa"/>
            <w:gridSpan w:val="3"/>
            <w:tcBorders>
              <w:top w:val="nil"/>
              <w:left w:val="nil"/>
              <w:bottom w:val="nil"/>
              <w:right w:val="nil"/>
            </w:tcBorders>
            <w:hideMark/>
          </w:tcPr>
          <w:p w14:paraId="7B96EA8A" w14:textId="77777777" w:rsidR="00FB00BA" w:rsidRPr="00533ABB" w:rsidRDefault="00C31753" w:rsidP="00304BF3">
            <w:pPr>
              <w:pStyle w:val="Stilius3"/>
              <w:rPr>
                <w:sz w:val="24"/>
                <w:szCs w:val="24"/>
              </w:rPr>
            </w:pPr>
            <w:r w:rsidRPr="00533ABB">
              <w:rPr>
                <w:sz w:val="24"/>
                <w:szCs w:val="24"/>
              </w:rPr>
              <w:t>Sutarties kaina yra nurodyta 3.</w:t>
            </w:r>
            <w:r w:rsidR="00304BF3" w:rsidRPr="00533ABB">
              <w:rPr>
                <w:sz w:val="24"/>
                <w:szCs w:val="24"/>
              </w:rPr>
              <w:t>4</w:t>
            </w:r>
            <w:r w:rsidRPr="00533ABB">
              <w:rPr>
                <w:sz w:val="24"/>
                <w:szCs w:val="24"/>
              </w:rPr>
              <w:t xml:space="preserve"> p. </w:t>
            </w:r>
            <w:r w:rsidR="00941CE4" w:rsidRPr="00533ABB">
              <w:rPr>
                <w:sz w:val="24"/>
                <w:szCs w:val="24"/>
              </w:rPr>
              <w:t>kartu su Sutartyje numatytais Pakeitimais ir perskaičiavimais pagal 9.10 p. (jei taikoma)</w:t>
            </w:r>
          </w:p>
        </w:tc>
      </w:tr>
      <w:tr w:rsidR="00FB00BA" w:rsidRPr="00533ABB" w14:paraId="589ABF67" w14:textId="77777777" w:rsidTr="000222B0">
        <w:trPr>
          <w:trHeight w:val="53"/>
        </w:trPr>
        <w:tc>
          <w:tcPr>
            <w:tcW w:w="1017" w:type="dxa"/>
            <w:tcBorders>
              <w:top w:val="nil"/>
              <w:left w:val="nil"/>
              <w:bottom w:val="nil"/>
              <w:right w:val="nil"/>
            </w:tcBorders>
          </w:tcPr>
          <w:p w14:paraId="7DDD2244" w14:textId="77777777" w:rsidR="00FB00BA" w:rsidRPr="00533ABB" w:rsidRDefault="00FB00BA" w:rsidP="00D875AC">
            <w:pPr>
              <w:numPr>
                <w:ilvl w:val="0"/>
                <w:numId w:val="13"/>
              </w:numPr>
              <w:spacing w:before="200"/>
              <w:ind w:hanging="578"/>
              <w:rPr>
                <w:rFonts w:ascii="Times New Roman" w:hAnsi="Times New Roman"/>
                <w:sz w:val="24"/>
                <w:szCs w:val="24"/>
              </w:rPr>
            </w:pPr>
          </w:p>
        </w:tc>
        <w:tc>
          <w:tcPr>
            <w:tcW w:w="9404" w:type="dxa"/>
            <w:gridSpan w:val="3"/>
            <w:tcBorders>
              <w:top w:val="nil"/>
              <w:left w:val="nil"/>
              <w:bottom w:val="nil"/>
              <w:right w:val="nil"/>
            </w:tcBorders>
            <w:hideMark/>
          </w:tcPr>
          <w:p w14:paraId="27789938" w14:textId="77777777" w:rsidR="00FB00BA" w:rsidRPr="00533ABB" w:rsidRDefault="00FB00BA" w:rsidP="003E68D5">
            <w:pPr>
              <w:pStyle w:val="Stilius3"/>
              <w:rPr>
                <w:sz w:val="24"/>
                <w:szCs w:val="24"/>
              </w:rPr>
            </w:pPr>
            <w:r w:rsidRPr="00533ABB">
              <w:rPr>
                <w:sz w:val="24"/>
                <w:szCs w:val="24"/>
              </w:rPr>
              <w:t xml:space="preserve">Šiai Sutarčiai taikoma fiksuotos kainos kainodara. </w:t>
            </w:r>
            <w:r w:rsidR="00ED6648" w:rsidRPr="00533ABB">
              <w:rPr>
                <w:sz w:val="24"/>
                <w:szCs w:val="24"/>
              </w:rPr>
              <w:t xml:space="preserve">Bet koks kiekis, kuris gali būti nustatytas </w:t>
            </w:r>
            <w:r w:rsidR="003E68D5" w:rsidRPr="00533ABB">
              <w:rPr>
                <w:sz w:val="24"/>
                <w:szCs w:val="24"/>
              </w:rPr>
              <w:t>Įkainotame v</w:t>
            </w:r>
            <w:r w:rsidR="00ED6648" w:rsidRPr="00533ABB">
              <w:rPr>
                <w:sz w:val="24"/>
                <w:szCs w:val="24"/>
              </w:rPr>
              <w:t xml:space="preserve">eiklų sąraše ar </w:t>
            </w:r>
            <w:r w:rsidR="003E68D5" w:rsidRPr="00533ABB">
              <w:rPr>
                <w:sz w:val="24"/>
                <w:szCs w:val="24"/>
              </w:rPr>
              <w:t>Techninio projekto dokumentuose</w:t>
            </w:r>
            <w:r w:rsidR="00ED6648" w:rsidRPr="00533ABB">
              <w:rPr>
                <w:sz w:val="24"/>
                <w:szCs w:val="24"/>
              </w:rPr>
              <w:t xml:space="preserve"> – sąnaudų kiekių žinia</w:t>
            </w:r>
            <w:r w:rsidR="003E68D5" w:rsidRPr="00533ABB">
              <w:rPr>
                <w:sz w:val="24"/>
                <w:szCs w:val="24"/>
              </w:rPr>
              <w:t>raščiuose</w:t>
            </w:r>
            <w:r w:rsidR="00ED6648" w:rsidRPr="00533ABB">
              <w:rPr>
                <w:sz w:val="24"/>
                <w:szCs w:val="24"/>
              </w:rPr>
              <w:t xml:space="preserve"> yra orientacinis (projektinis) ir neturi būti laikomas faktiniu ir tiksliu Darbų, kuriuos Rangovui reikia atlikti, kiekiu. </w:t>
            </w:r>
            <w:r w:rsidRPr="00533ABB">
              <w:rPr>
                <w:sz w:val="24"/>
                <w:szCs w:val="24"/>
              </w:rPr>
              <w:t>Rangovui tinkamai atlikus Darbus, Užsakovas privalo sumokėti Sutarties kainą, jeigu faktinė pirkimo dokumentuose bei Sutartyje pirkimo vykdytojo nurodytų darbų apimtis nesiskiria daugiau kaip 15 procentų, skaičiuojant nuo Sutarties vertės.</w:t>
            </w:r>
          </w:p>
        </w:tc>
      </w:tr>
      <w:tr w:rsidR="00FB00BA" w:rsidRPr="00533ABB" w14:paraId="513487A7" w14:textId="77777777" w:rsidTr="000222B0">
        <w:trPr>
          <w:trHeight w:val="53"/>
        </w:trPr>
        <w:tc>
          <w:tcPr>
            <w:tcW w:w="1017" w:type="dxa"/>
            <w:tcBorders>
              <w:top w:val="nil"/>
              <w:left w:val="nil"/>
              <w:bottom w:val="nil"/>
              <w:right w:val="nil"/>
            </w:tcBorders>
          </w:tcPr>
          <w:p w14:paraId="43ADA5E3" w14:textId="77777777" w:rsidR="00FB00BA" w:rsidRPr="00533ABB" w:rsidRDefault="00FB00BA" w:rsidP="00D875AC">
            <w:pPr>
              <w:numPr>
                <w:ilvl w:val="0"/>
                <w:numId w:val="13"/>
              </w:numPr>
              <w:spacing w:before="200"/>
              <w:ind w:hanging="578"/>
              <w:rPr>
                <w:rFonts w:ascii="Times New Roman" w:hAnsi="Times New Roman"/>
                <w:sz w:val="24"/>
                <w:szCs w:val="24"/>
              </w:rPr>
            </w:pPr>
          </w:p>
        </w:tc>
        <w:tc>
          <w:tcPr>
            <w:tcW w:w="9404" w:type="dxa"/>
            <w:gridSpan w:val="3"/>
            <w:tcBorders>
              <w:top w:val="nil"/>
              <w:left w:val="nil"/>
              <w:bottom w:val="nil"/>
              <w:right w:val="nil"/>
            </w:tcBorders>
            <w:hideMark/>
          </w:tcPr>
          <w:p w14:paraId="77C1DCA3" w14:textId="77777777" w:rsidR="00FB00BA" w:rsidRPr="00533ABB" w:rsidRDefault="00FB00BA">
            <w:pPr>
              <w:pStyle w:val="Stilius3"/>
              <w:rPr>
                <w:sz w:val="24"/>
                <w:szCs w:val="24"/>
              </w:rPr>
            </w:pPr>
            <w:r w:rsidRPr="00533ABB">
              <w:rPr>
                <w:sz w:val="24"/>
                <w:szCs w:val="24"/>
              </w:rPr>
              <w:t xml:space="preserve">Apmokėjimo už tinkamai pagal Sutartį atliktus Darbus sumai nustatyti turi būti taikomos </w:t>
            </w:r>
            <w:r w:rsidR="003E68D5" w:rsidRPr="00533ABB">
              <w:rPr>
                <w:sz w:val="24"/>
                <w:szCs w:val="24"/>
              </w:rPr>
              <w:t xml:space="preserve">Įkainotame </w:t>
            </w:r>
            <w:r w:rsidRPr="00533ABB">
              <w:rPr>
                <w:sz w:val="24"/>
                <w:szCs w:val="24"/>
              </w:rPr>
              <w:t xml:space="preserve">Veiklų sąraše nurodytos fiksuotos Darbų grupių (etapų) kainos. </w:t>
            </w:r>
          </w:p>
          <w:p w14:paraId="633A5DFC" w14:textId="77777777" w:rsidR="00FB00BA" w:rsidRPr="00533ABB" w:rsidRDefault="003E68D5" w:rsidP="0040611A">
            <w:pPr>
              <w:pStyle w:val="Stilius3"/>
              <w:rPr>
                <w:sz w:val="24"/>
                <w:szCs w:val="24"/>
              </w:rPr>
            </w:pPr>
            <w:r w:rsidRPr="00533ABB">
              <w:rPr>
                <w:sz w:val="24"/>
                <w:szCs w:val="24"/>
              </w:rPr>
              <w:t>Įkainotame v</w:t>
            </w:r>
            <w:r w:rsidR="00FB00BA" w:rsidRPr="00533ABB">
              <w:rPr>
                <w:sz w:val="24"/>
                <w:szCs w:val="24"/>
              </w:rPr>
              <w:t>eiklų sąraše nurodytos Darbų grupių (etapų) fiksuotos kainos gali būti sumokėtos Rangovui dalimis atsižvelgiant į faktiškai atliktą to Darbo grupės (etapo) dalį</w:t>
            </w:r>
            <w:r w:rsidR="00FB00BA" w:rsidRPr="00533ABB">
              <w:rPr>
                <w:color w:val="FF0000"/>
                <w:sz w:val="24"/>
                <w:szCs w:val="24"/>
              </w:rPr>
              <w:t xml:space="preserve"> </w:t>
            </w:r>
            <w:r w:rsidRPr="00533ABB">
              <w:rPr>
                <w:sz w:val="24"/>
                <w:szCs w:val="24"/>
              </w:rPr>
              <w:t>9.4</w:t>
            </w:r>
            <w:r w:rsidR="00304BF3" w:rsidRPr="00533ABB">
              <w:rPr>
                <w:color w:val="FF0000"/>
                <w:sz w:val="24"/>
                <w:szCs w:val="24"/>
              </w:rPr>
              <w:t xml:space="preserve"> </w:t>
            </w:r>
            <w:r w:rsidR="007E1005" w:rsidRPr="00533ABB">
              <w:rPr>
                <w:sz w:val="24"/>
                <w:szCs w:val="24"/>
              </w:rPr>
              <w:t>p</w:t>
            </w:r>
            <w:r w:rsidR="00304BF3" w:rsidRPr="00533ABB">
              <w:rPr>
                <w:sz w:val="24"/>
                <w:szCs w:val="24"/>
              </w:rPr>
              <w:t>.</w:t>
            </w:r>
            <w:r w:rsidR="00FB00BA" w:rsidRPr="00533ABB">
              <w:rPr>
                <w:sz w:val="24"/>
                <w:szCs w:val="24"/>
              </w:rPr>
              <w:t xml:space="preserve"> numatyta tvarka. Tokiu atveju, Rangovo prašymu, Užsakovo atstovas - Statinio statybos techninis prižiūrėtojas, patikrindamas dalinai atlikto Darbo grupės (etapo) apimtį, turi įvertinti, kokia Žiniaraštyje (Veiklų sąraše) numatyto Darbo grupės (etapo) dalis procentais yra faktiškai atlikta ir pranešti Rangovui.</w:t>
            </w:r>
          </w:p>
        </w:tc>
      </w:tr>
      <w:tr w:rsidR="00FB00BA" w:rsidRPr="00533ABB" w14:paraId="3A8DBC7E" w14:textId="77777777" w:rsidTr="000222B0">
        <w:trPr>
          <w:trHeight w:val="53"/>
        </w:trPr>
        <w:tc>
          <w:tcPr>
            <w:tcW w:w="1017" w:type="dxa"/>
            <w:tcBorders>
              <w:top w:val="nil"/>
              <w:left w:val="nil"/>
              <w:bottom w:val="nil"/>
              <w:right w:val="nil"/>
            </w:tcBorders>
          </w:tcPr>
          <w:p w14:paraId="6744FC37" w14:textId="77777777" w:rsidR="00FB00BA" w:rsidRPr="00533ABB" w:rsidRDefault="00FB00BA" w:rsidP="00D875AC">
            <w:pPr>
              <w:numPr>
                <w:ilvl w:val="0"/>
                <w:numId w:val="13"/>
              </w:numPr>
              <w:spacing w:before="200"/>
              <w:ind w:hanging="578"/>
              <w:rPr>
                <w:rFonts w:ascii="Times New Roman" w:hAnsi="Times New Roman"/>
                <w:sz w:val="24"/>
                <w:szCs w:val="24"/>
              </w:rPr>
            </w:pPr>
          </w:p>
        </w:tc>
        <w:tc>
          <w:tcPr>
            <w:tcW w:w="9404" w:type="dxa"/>
            <w:gridSpan w:val="3"/>
            <w:tcBorders>
              <w:top w:val="nil"/>
              <w:left w:val="nil"/>
              <w:bottom w:val="nil"/>
              <w:right w:val="nil"/>
            </w:tcBorders>
            <w:hideMark/>
          </w:tcPr>
          <w:p w14:paraId="5C8CAF0F" w14:textId="77777777" w:rsidR="00FB00BA" w:rsidRPr="00533ABB" w:rsidRDefault="00FB00BA">
            <w:pPr>
              <w:pStyle w:val="Stilius3"/>
              <w:spacing w:after="240"/>
              <w:rPr>
                <w:sz w:val="24"/>
                <w:szCs w:val="24"/>
              </w:rPr>
            </w:pPr>
            <w:r w:rsidRPr="00533ABB">
              <w:rPr>
                <w:sz w:val="24"/>
                <w:szCs w:val="24"/>
              </w:rPr>
              <w:t>Tarpiniam mokėjimui gauti, Rangovas privalo pateikti Užsakovui Statinio statybos techninės priežiūros vadovo patvirtintus atliktų darbų akto du egzempliorius ir atliktų darbų ir išlaidų apmokėjimo pažymos du egzempliorius. Užsakovas, gavęs šiame p</w:t>
            </w:r>
            <w:r w:rsidR="00B16A2B" w:rsidRPr="00533ABB">
              <w:rPr>
                <w:sz w:val="24"/>
                <w:szCs w:val="24"/>
              </w:rPr>
              <w:t xml:space="preserve">unkte minimus dokumentus, </w:t>
            </w:r>
            <w:r w:rsidR="00B16A2B" w:rsidRPr="00533ABB">
              <w:rPr>
                <w:sz w:val="24"/>
                <w:szCs w:val="24"/>
              </w:rPr>
              <w:lastRenderedPageBreak/>
              <w:t>per 14 kalendorinių</w:t>
            </w:r>
            <w:r w:rsidRPr="00533ABB">
              <w:rPr>
                <w:sz w:val="24"/>
                <w:szCs w:val="24"/>
              </w:rPr>
              <w:t xml:space="preserve"> dienų privalo patvirtinti pasirašydamas atliktų darbų aktą išskyrus atvejus, jeigu:</w:t>
            </w:r>
          </w:p>
          <w:p w14:paraId="1C24AD91" w14:textId="77777777" w:rsidR="00FB00BA" w:rsidRPr="00533ABB" w:rsidRDefault="00FB00BA" w:rsidP="00D875AC">
            <w:pPr>
              <w:pStyle w:val="Stilius3"/>
              <w:numPr>
                <w:ilvl w:val="0"/>
                <w:numId w:val="14"/>
              </w:numPr>
              <w:spacing w:before="0"/>
              <w:ind w:left="1469" w:hanging="720"/>
              <w:rPr>
                <w:sz w:val="24"/>
                <w:szCs w:val="24"/>
              </w:rPr>
            </w:pPr>
            <w:r w:rsidRPr="00533ABB">
              <w:rPr>
                <w:sz w:val="24"/>
                <w:szCs w:val="24"/>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623425B" w14:textId="77777777" w:rsidR="00FB00BA" w:rsidRPr="00533ABB" w:rsidRDefault="00FB00BA" w:rsidP="00D875AC">
            <w:pPr>
              <w:pStyle w:val="Stilius3"/>
              <w:numPr>
                <w:ilvl w:val="0"/>
                <w:numId w:val="14"/>
              </w:numPr>
              <w:spacing w:before="0"/>
              <w:ind w:left="1469" w:hanging="704"/>
              <w:rPr>
                <w:sz w:val="24"/>
                <w:szCs w:val="24"/>
              </w:rPr>
            </w:pPr>
            <w:r w:rsidRPr="00533ABB">
              <w:rPr>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51B57D1E" w14:textId="77777777" w:rsidR="00FB00BA" w:rsidRPr="00533ABB" w:rsidRDefault="00FB00BA" w:rsidP="00A07DAB">
            <w:pPr>
              <w:pStyle w:val="Stilius3"/>
              <w:spacing w:before="120"/>
              <w:rPr>
                <w:sz w:val="24"/>
                <w:szCs w:val="24"/>
              </w:rPr>
            </w:pPr>
            <w:r w:rsidRPr="00533ABB">
              <w:rPr>
                <w:sz w:val="24"/>
                <w:szCs w:val="24"/>
              </w:rPr>
              <w:t>Tik Užsakovui pasirašius atliktų darbų aktus ir atliktų darbų ir išlaidų a</w:t>
            </w:r>
            <w:r w:rsidR="00B16A2B" w:rsidRPr="00533ABB">
              <w:rPr>
                <w:sz w:val="24"/>
                <w:szCs w:val="24"/>
              </w:rPr>
              <w:t>pmokėjimo pažymą Rangovas per 14 kalendorinių</w:t>
            </w:r>
            <w:r w:rsidRPr="00533ABB">
              <w:rPr>
                <w:sz w:val="24"/>
                <w:szCs w:val="24"/>
              </w:rPr>
              <w:t xml:space="preserve"> dienų pateikia sąskaitą faktūrą. Sąskaita faktūra pateikiama informacinės sistemos </w:t>
            </w:r>
            <w:r w:rsidR="00570F63">
              <w:rPr>
                <w:sz w:val="24"/>
                <w:szCs w:val="24"/>
              </w:rPr>
              <w:t>SABIS</w:t>
            </w:r>
            <w:r w:rsidRPr="00533ABB">
              <w:rPr>
                <w:sz w:val="24"/>
                <w:szCs w:val="24"/>
              </w:rPr>
              <w:t xml:space="preserve"> priemonėmis. </w:t>
            </w:r>
          </w:p>
        </w:tc>
      </w:tr>
      <w:tr w:rsidR="00A07DAB" w:rsidRPr="00533ABB" w14:paraId="5E36BE19" w14:textId="77777777" w:rsidTr="000222B0">
        <w:trPr>
          <w:trHeight w:val="53"/>
        </w:trPr>
        <w:tc>
          <w:tcPr>
            <w:tcW w:w="1017" w:type="dxa"/>
            <w:tcBorders>
              <w:top w:val="nil"/>
              <w:left w:val="nil"/>
              <w:bottom w:val="nil"/>
              <w:right w:val="nil"/>
            </w:tcBorders>
          </w:tcPr>
          <w:p w14:paraId="6A850A62" w14:textId="77777777" w:rsidR="00A07DAB" w:rsidRPr="00533ABB" w:rsidRDefault="00A07DAB" w:rsidP="00D875AC">
            <w:pPr>
              <w:numPr>
                <w:ilvl w:val="0"/>
                <w:numId w:val="13"/>
              </w:numPr>
              <w:spacing w:before="200"/>
              <w:ind w:hanging="578"/>
              <w:rPr>
                <w:rFonts w:ascii="Times New Roman" w:hAnsi="Times New Roman"/>
                <w:sz w:val="24"/>
                <w:szCs w:val="24"/>
              </w:rPr>
            </w:pPr>
          </w:p>
        </w:tc>
        <w:tc>
          <w:tcPr>
            <w:tcW w:w="9404" w:type="dxa"/>
            <w:gridSpan w:val="3"/>
            <w:tcBorders>
              <w:top w:val="nil"/>
              <w:left w:val="nil"/>
              <w:bottom w:val="nil"/>
              <w:right w:val="nil"/>
            </w:tcBorders>
          </w:tcPr>
          <w:p w14:paraId="0CEC3EED" w14:textId="69A9BF10" w:rsidR="00A07DAB" w:rsidRPr="00533ABB" w:rsidRDefault="00A07DAB" w:rsidP="00A07DAB">
            <w:pPr>
              <w:pStyle w:val="Stilius3"/>
              <w:spacing w:after="200"/>
              <w:rPr>
                <w:sz w:val="24"/>
                <w:szCs w:val="24"/>
              </w:rPr>
            </w:pPr>
            <w:r w:rsidRPr="00533ABB">
              <w:rPr>
                <w:sz w:val="24"/>
                <w:szCs w:val="24"/>
              </w:rPr>
              <w:t xml:space="preserve">Užsakovas numato tiesioginio atsiskaitymo su subrangovais galimybę, vadovaujantis šiame punkte nustatyta tvarka. Užsakovas ne vėliau kaip per 3 darbo dienas nuo informacijos apie pasitelktus subrangovus gavimo raštu informuoja subrangovus apie tiesioginio atsiskaitymo galimybę, o subrangovas, norėdamas pasinaudoti tokia galimybe, raštu pateikia prašymą Užsakovui. Tais atvejais, kai subrangovas išreiškia norą pasinaudoti tiesioginio atsiskaitymo galimybe, turi būti sudaroma trišalė sutartis tarp Užsakovo, Rangovo ir jo subrangovo, kurioje aprašoma tiesioginio atsiskaitymo su subrangovu tvarka, </w:t>
            </w:r>
            <w:r w:rsidR="00506886" w:rsidRPr="00506886">
              <w:rPr>
                <w:sz w:val="24"/>
                <w:szCs w:val="24"/>
              </w:rPr>
              <w:t>atsižvelgiant į pirkimo dokumentuose ir subtiekimo sutartyje nustatytus reikalavimus</w:t>
            </w:r>
            <w:r w:rsidRPr="00533ABB">
              <w:rPr>
                <w:sz w:val="24"/>
                <w:szCs w:val="24"/>
              </w:rPr>
              <w:t>.</w:t>
            </w:r>
          </w:p>
        </w:tc>
      </w:tr>
      <w:tr w:rsidR="003E68D5" w:rsidRPr="00533ABB" w14:paraId="2C98F8E4" w14:textId="77777777" w:rsidTr="000222B0">
        <w:trPr>
          <w:trHeight w:val="53"/>
        </w:trPr>
        <w:tc>
          <w:tcPr>
            <w:tcW w:w="1017" w:type="dxa"/>
            <w:tcBorders>
              <w:top w:val="nil"/>
              <w:left w:val="nil"/>
              <w:bottom w:val="nil"/>
              <w:right w:val="nil"/>
            </w:tcBorders>
          </w:tcPr>
          <w:p w14:paraId="7527A12A" w14:textId="77777777" w:rsidR="003E68D5" w:rsidRPr="00533ABB" w:rsidRDefault="003E68D5" w:rsidP="00D875AC">
            <w:pPr>
              <w:numPr>
                <w:ilvl w:val="0"/>
                <w:numId w:val="13"/>
              </w:numPr>
              <w:spacing w:before="200"/>
              <w:ind w:hanging="578"/>
              <w:rPr>
                <w:rFonts w:ascii="Times New Roman" w:hAnsi="Times New Roman"/>
                <w:sz w:val="24"/>
                <w:szCs w:val="24"/>
              </w:rPr>
            </w:pPr>
          </w:p>
        </w:tc>
        <w:tc>
          <w:tcPr>
            <w:tcW w:w="9404" w:type="dxa"/>
            <w:gridSpan w:val="3"/>
            <w:tcBorders>
              <w:top w:val="nil"/>
              <w:left w:val="nil"/>
              <w:bottom w:val="nil"/>
              <w:right w:val="nil"/>
            </w:tcBorders>
          </w:tcPr>
          <w:p w14:paraId="0C5ED188" w14:textId="7884C264" w:rsidR="003E68D5" w:rsidRPr="00533ABB" w:rsidRDefault="003E68D5" w:rsidP="00724F56">
            <w:pPr>
              <w:pStyle w:val="Stilius3"/>
              <w:rPr>
                <w:sz w:val="24"/>
                <w:szCs w:val="24"/>
              </w:rPr>
            </w:pPr>
            <w:r w:rsidRPr="00533ABB">
              <w:rPr>
                <w:sz w:val="24"/>
                <w:szCs w:val="24"/>
              </w:rPr>
              <w:t xml:space="preserve">Kiekvieno tarpinio mokėjimo suma sumažinama atėmus 5 </w:t>
            </w:r>
            <w:r w:rsidRPr="000222B0">
              <w:rPr>
                <w:sz w:val="24"/>
                <w:szCs w:val="24"/>
              </w:rPr>
              <w:t>proc. sulaikymą</w:t>
            </w:r>
            <w:r w:rsidR="000222B0" w:rsidRPr="000222B0">
              <w:rPr>
                <w:sz w:val="24"/>
                <w:szCs w:val="24"/>
              </w:rPr>
              <w:t>.</w:t>
            </w:r>
            <w:r w:rsidRPr="00533ABB">
              <w:rPr>
                <w:sz w:val="24"/>
                <w:szCs w:val="24"/>
              </w:rPr>
              <w:t xml:space="preserve"> Bendra sulaikymų suma, sumokama Rangovui per 10 dienų po statinio statybos užbaigimo dokumento išdavimo su sąlyga, kad prievolės išmokėti sulaikytą sumą atsiradimo dieną Užsakovas neturės Rangovui jokių pretenzijų dėl Darbų trūkumų ir Rangovas pateiks garantinio laikotarpio įsipareigojimų garantiją/ laidavimo raštą. Rangovui per Užsakovo nurodytą terminą nepašalinus Užsakovo nurodytų Darbų trūkumų Užsakovas, įvertinęs/paskaičiavęs Darbų trūkumams pašalinti reikalingą sumą, per protingą terminą nuo Užsakovo nustatyto Darbų trūkumų pašalinimo termino pabaigos, sumoka Rangovui tik tą bendrą sulaikymu sumą, kuri liko atskaičius Darbų trūkumų pašalinimui paskaičiuotą sumą. </w:t>
            </w:r>
          </w:p>
        </w:tc>
      </w:tr>
      <w:tr w:rsidR="00FB00BA" w:rsidRPr="00533ABB" w14:paraId="38FBC4C8" w14:textId="77777777" w:rsidTr="000222B0">
        <w:trPr>
          <w:trHeight w:val="53"/>
        </w:trPr>
        <w:tc>
          <w:tcPr>
            <w:tcW w:w="1017" w:type="dxa"/>
            <w:tcBorders>
              <w:top w:val="nil"/>
              <w:left w:val="nil"/>
              <w:bottom w:val="nil"/>
              <w:right w:val="nil"/>
            </w:tcBorders>
          </w:tcPr>
          <w:p w14:paraId="03911C4C" w14:textId="77777777" w:rsidR="00FB00BA" w:rsidRPr="00533ABB" w:rsidRDefault="00FB00BA" w:rsidP="00D875AC">
            <w:pPr>
              <w:numPr>
                <w:ilvl w:val="0"/>
                <w:numId w:val="13"/>
              </w:numPr>
              <w:spacing w:before="200"/>
              <w:ind w:hanging="578"/>
              <w:rPr>
                <w:rFonts w:ascii="Times New Roman" w:hAnsi="Times New Roman"/>
                <w:sz w:val="24"/>
                <w:szCs w:val="24"/>
              </w:rPr>
            </w:pPr>
          </w:p>
        </w:tc>
        <w:tc>
          <w:tcPr>
            <w:tcW w:w="9404" w:type="dxa"/>
            <w:gridSpan w:val="3"/>
            <w:tcBorders>
              <w:top w:val="nil"/>
              <w:left w:val="nil"/>
              <w:bottom w:val="nil"/>
              <w:right w:val="nil"/>
            </w:tcBorders>
            <w:hideMark/>
          </w:tcPr>
          <w:p w14:paraId="70F73E70" w14:textId="77777777" w:rsidR="001053C4" w:rsidRPr="00533ABB" w:rsidRDefault="001053C4" w:rsidP="001053C4">
            <w:pPr>
              <w:pStyle w:val="Stilius3"/>
              <w:rPr>
                <w:sz w:val="24"/>
                <w:szCs w:val="24"/>
              </w:rPr>
            </w:pPr>
            <w:r w:rsidRPr="00533ABB">
              <w:rPr>
                <w:sz w:val="24"/>
                <w:szCs w:val="24"/>
              </w:rPr>
              <w:t>Galutinį mokėjimą Rangovas gali gauti tik tada, kai Šalys pasirašo Darbų perdavimo-priėmimo aktą ir Rangovas ištaiso visus defektus, įvardintus Darbų perdavimo-priėmimo metu, surašomas Statybos užbaigimo dokumentas. Statybos užbaigimo dokumentas galutiniam mokėjimui nereikalaujamas, jeigu Užsakovas praleidžia 8.4 p. jam nustatytą terminą ir dėl to Statybos užbaigimo dokumentas nesurašomas per Statybos užbaigimo terminą.</w:t>
            </w:r>
          </w:p>
          <w:p w14:paraId="58233CAE" w14:textId="77777777" w:rsidR="001053C4" w:rsidRPr="00533ABB" w:rsidRDefault="001053C4" w:rsidP="001053C4">
            <w:pPr>
              <w:pStyle w:val="Stilius3"/>
              <w:rPr>
                <w:sz w:val="24"/>
                <w:szCs w:val="24"/>
              </w:rPr>
            </w:pPr>
            <w:r w:rsidRPr="00533ABB">
              <w:rPr>
                <w:sz w:val="24"/>
                <w:szCs w:val="24"/>
              </w:rPr>
              <w:t xml:space="preserve">Kartu su galutiniu mokėjimu Užsakovas privalo sumokėti Rangovui sulaikymą: </w:t>
            </w:r>
          </w:p>
          <w:p w14:paraId="5ADBD1ED" w14:textId="2777C9BF" w:rsidR="0068070E" w:rsidRPr="00533ABB" w:rsidRDefault="00E419E7" w:rsidP="001053C4">
            <w:pPr>
              <w:pStyle w:val="Stilius3"/>
              <w:spacing w:before="120"/>
              <w:ind w:left="284"/>
              <w:rPr>
                <w:sz w:val="24"/>
                <w:szCs w:val="24"/>
              </w:rPr>
            </w:pPr>
            <w:r w:rsidRPr="00533ABB">
              <w:rPr>
                <w:sz w:val="24"/>
                <w:szCs w:val="24"/>
              </w:rPr>
              <w:t xml:space="preserve"> </w:t>
            </w:r>
            <w:r w:rsidR="0068070E" w:rsidRPr="00533ABB">
              <w:rPr>
                <w:sz w:val="24"/>
                <w:szCs w:val="24"/>
              </w:rPr>
              <w:t>(i) Rangovui ištaisius nurodytus defektus ir (ar) surašius</w:t>
            </w:r>
            <w:r w:rsidR="00F462A7">
              <w:rPr>
                <w:sz w:val="24"/>
                <w:szCs w:val="24"/>
              </w:rPr>
              <w:t xml:space="preserve"> visų statinių</w:t>
            </w:r>
            <w:r w:rsidR="009F2E38">
              <w:rPr>
                <w:sz w:val="24"/>
                <w:szCs w:val="24"/>
              </w:rPr>
              <w:t>, kuriuose Sutartimi vykdyti Darbai,</w:t>
            </w:r>
            <w:r w:rsidR="0068070E" w:rsidRPr="00533ABB">
              <w:rPr>
                <w:sz w:val="24"/>
                <w:szCs w:val="24"/>
              </w:rPr>
              <w:t xml:space="preserve"> </w:t>
            </w:r>
            <w:r w:rsidRPr="00533ABB">
              <w:rPr>
                <w:sz w:val="24"/>
                <w:szCs w:val="24"/>
              </w:rPr>
              <w:t>Statybos užbaigimo</w:t>
            </w:r>
            <w:r w:rsidR="0068070E" w:rsidRPr="00533ABB">
              <w:rPr>
                <w:sz w:val="24"/>
                <w:szCs w:val="24"/>
              </w:rPr>
              <w:t xml:space="preserve"> </w:t>
            </w:r>
            <w:r w:rsidRPr="00533ABB">
              <w:rPr>
                <w:sz w:val="24"/>
                <w:szCs w:val="24"/>
              </w:rPr>
              <w:t>dokument</w:t>
            </w:r>
            <w:r w:rsidR="009F2E38">
              <w:rPr>
                <w:sz w:val="24"/>
                <w:szCs w:val="24"/>
              </w:rPr>
              <w:t>us</w:t>
            </w:r>
            <w:r w:rsidR="0068070E" w:rsidRPr="00533ABB">
              <w:rPr>
                <w:sz w:val="24"/>
                <w:szCs w:val="24"/>
              </w:rPr>
              <w:t xml:space="preserve"> – visą, arba </w:t>
            </w:r>
          </w:p>
          <w:p w14:paraId="3E114E75" w14:textId="1A74C93E" w:rsidR="00FB00BA" w:rsidRPr="00533ABB" w:rsidRDefault="0068070E" w:rsidP="00342065">
            <w:pPr>
              <w:pStyle w:val="Stilius3"/>
              <w:spacing w:before="120"/>
              <w:ind w:left="284"/>
              <w:rPr>
                <w:sz w:val="24"/>
                <w:szCs w:val="24"/>
              </w:rPr>
            </w:pPr>
            <w:r w:rsidRPr="00533ABB">
              <w:rPr>
                <w:sz w:val="24"/>
                <w:szCs w:val="24"/>
              </w:rPr>
              <w:t xml:space="preserve">(ii) Rangovui neištaisius nurodytų defektų ir (ar) nesurašius </w:t>
            </w:r>
            <w:r w:rsidR="00E419E7" w:rsidRPr="00533ABB">
              <w:rPr>
                <w:sz w:val="24"/>
                <w:szCs w:val="24"/>
              </w:rPr>
              <w:t>Statybos užbaigimo dokument</w:t>
            </w:r>
            <w:r w:rsidR="009F2E38">
              <w:rPr>
                <w:sz w:val="24"/>
                <w:szCs w:val="24"/>
              </w:rPr>
              <w:t>ų</w:t>
            </w:r>
            <w:r w:rsidR="00E419E7" w:rsidRPr="00533ABB">
              <w:rPr>
                <w:sz w:val="24"/>
                <w:szCs w:val="24"/>
              </w:rPr>
              <w:t xml:space="preserve"> </w:t>
            </w:r>
            <w:r w:rsidRPr="00533ABB">
              <w:rPr>
                <w:sz w:val="24"/>
                <w:szCs w:val="24"/>
              </w:rPr>
              <w:t>ir pasibaigus Statybos užbaigimo terminui</w:t>
            </w:r>
            <w:r w:rsidR="00E419E7" w:rsidRPr="00533ABB">
              <w:rPr>
                <w:sz w:val="24"/>
                <w:szCs w:val="24"/>
              </w:rPr>
              <w:t xml:space="preserve"> </w:t>
            </w:r>
            <w:r w:rsidRPr="00533ABB">
              <w:rPr>
                <w:sz w:val="24"/>
                <w:szCs w:val="24"/>
              </w:rPr>
              <w:t xml:space="preserve">– </w:t>
            </w:r>
            <w:r w:rsidR="00E419E7" w:rsidRPr="00533ABB">
              <w:rPr>
                <w:sz w:val="24"/>
                <w:szCs w:val="24"/>
              </w:rPr>
              <w:t xml:space="preserve">sumą, likusią </w:t>
            </w:r>
            <w:r w:rsidRPr="00533ABB">
              <w:rPr>
                <w:sz w:val="24"/>
                <w:szCs w:val="24"/>
              </w:rPr>
              <w:t>atskaičius defektų taisymo sumą</w:t>
            </w:r>
            <w:r w:rsidR="00E419E7" w:rsidRPr="00533ABB">
              <w:rPr>
                <w:sz w:val="24"/>
                <w:szCs w:val="24"/>
              </w:rPr>
              <w:t>.</w:t>
            </w:r>
          </w:p>
        </w:tc>
      </w:tr>
      <w:tr w:rsidR="00FB00BA" w:rsidRPr="00533ABB" w14:paraId="4F2096FA" w14:textId="77777777" w:rsidTr="000222B0">
        <w:trPr>
          <w:trHeight w:val="53"/>
        </w:trPr>
        <w:tc>
          <w:tcPr>
            <w:tcW w:w="1017" w:type="dxa"/>
            <w:tcBorders>
              <w:top w:val="nil"/>
              <w:left w:val="nil"/>
              <w:bottom w:val="nil"/>
              <w:right w:val="nil"/>
            </w:tcBorders>
          </w:tcPr>
          <w:p w14:paraId="2DB9042D" w14:textId="77777777" w:rsidR="00FB00BA" w:rsidRPr="00533ABB" w:rsidRDefault="00FB00BA" w:rsidP="00D875AC">
            <w:pPr>
              <w:numPr>
                <w:ilvl w:val="0"/>
                <w:numId w:val="13"/>
              </w:numPr>
              <w:spacing w:before="200"/>
              <w:ind w:hanging="578"/>
              <w:rPr>
                <w:rFonts w:ascii="Times New Roman" w:hAnsi="Times New Roman"/>
                <w:sz w:val="24"/>
                <w:szCs w:val="24"/>
              </w:rPr>
            </w:pPr>
          </w:p>
        </w:tc>
        <w:tc>
          <w:tcPr>
            <w:tcW w:w="9404" w:type="dxa"/>
            <w:gridSpan w:val="3"/>
            <w:tcBorders>
              <w:top w:val="nil"/>
              <w:left w:val="nil"/>
              <w:bottom w:val="nil"/>
              <w:right w:val="nil"/>
            </w:tcBorders>
            <w:hideMark/>
          </w:tcPr>
          <w:p w14:paraId="2DE1EBD2" w14:textId="77777777" w:rsidR="00FB00BA" w:rsidRPr="00533ABB" w:rsidRDefault="00FB00BA" w:rsidP="00342065">
            <w:pPr>
              <w:pStyle w:val="Stilius3"/>
              <w:rPr>
                <w:sz w:val="24"/>
                <w:szCs w:val="24"/>
              </w:rPr>
            </w:pPr>
            <w:r w:rsidRPr="00533ABB">
              <w:rPr>
                <w:sz w:val="24"/>
                <w:szCs w:val="24"/>
              </w:rPr>
              <w:t>Užsakovas pr</w:t>
            </w:r>
            <w:r w:rsidR="00E419E7" w:rsidRPr="00533ABB">
              <w:rPr>
                <w:sz w:val="24"/>
                <w:szCs w:val="24"/>
              </w:rPr>
              <w:t xml:space="preserve">ivalo mokėti Rangovui sumą, </w:t>
            </w:r>
            <w:r w:rsidRPr="00533ABB">
              <w:rPr>
                <w:sz w:val="24"/>
                <w:szCs w:val="24"/>
              </w:rPr>
              <w:t>patvirtintą Rangovo pateiktuose mokėjimo dokumentuose</w:t>
            </w:r>
            <w:r w:rsidR="00E419E7" w:rsidRPr="00533ABB">
              <w:rPr>
                <w:sz w:val="24"/>
                <w:szCs w:val="24"/>
              </w:rPr>
              <w:t xml:space="preserve">, per </w:t>
            </w:r>
            <w:r w:rsidR="00342065" w:rsidRPr="00533ABB">
              <w:rPr>
                <w:sz w:val="24"/>
                <w:szCs w:val="24"/>
              </w:rPr>
              <w:t>3.4.8</w:t>
            </w:r>
            <w:r w:rsidR="00E419E7" w:rsidRPr="00533ABB">
              <w:rPr>
                <w:sz w:val="24"/>
                <w:szCs w:val="24"/>
              </w:rPr>
              <w:t xml:space="preserve"> p. nurodytą dienų skaičių nuo Rangovo pateiktų mokėjimo dokumentų patvirtinimo.</w:t>
            </w:r>
            <w:r w:rsidR="00E419E7" w:rsidRPr="00533ABB">
              <w:rPr>
                <w:rFonts w:ascii="LiberationSerif" w:hAnsi="LiberationSerif" w:cs="LiberationSerif"/>
                <w:sz w:val="24"/>
                <w:szCs w:val="24"/>
                <w:lang w:eastAsia="lt-LT"/>
              </w:rPr>
              <w:t xml:space="preserve"> </w:t>
            </w:r>
          </w:p>
        </w:tc>
      </w:tr>
      <w:tr w:rsidR="00FB00BA" w:rsidRPr="00533ABB" w14:paraId="775C227A" w14:textId="77777777" w:rsidTr="000222B0">
        <w:trPr>
          <w:trHeight w:val="53"/>
        </w:trPr>
        <w:tc>
          <w:tcPr>
            <w:tcW w:w="1017" w:type="dxa"/>
            <w:tcBorders>
              <w:top w:val="nil"/>
              <w:left w:val="nil"/>
              <w:bottom w:val="nil"/>
              <w:right w:val="nil"/>
            </w:tcBorders>
          </w:tcPr>
          <w:p w14:paraId="304CDDCC" w14:textId="77777777" w:rsidR="00FB00BA" w:rsidRPr="00533ABB" w:rsidRDefault="00FB00BA" w:rsidP="00D875AC">
            <w:pPr>
              <w:numPr>
                <w:ilvl w:val="0"/>
                <w:numId w:val="13"/>
              </w:numPr>
              <w:spacing w:before="200"/>
              <w:ind w:hanging="578"/>
              <w:rPr>
                <w:rFonts w:ascii="Times New Roman" w:hAnsi="Times New Roman"/>
                <w:sz w:val="24"/>
                <w:szCs w:val="24"/>
              </w:rPr>
            </w:pPr>
          </w:p>
        </w:tc>
        <w:tc>
          <w:tcPr>
            <w:tcW w:w="9404" w:type="dxa"/>
            <w:gridSpan w:val="3"/>
            <w:tcBorders>
              <w:top w:val="nil"/>
              <w:left w:val="nil"/>
              <w:bottom w:val="nil"/>
              <w:right w:val="nil"/>
            </w:tcBorders>
            <w:hideMark/>
          </w:tcPr>
          <w:p w14:paraId="0FE5A0F2" w14:textId="77777777" w:rsidR="00FB00BA" w:rsidRPr="00533ABB" w:rsidRDefault="00FB00BA" w:rsidP="00342065">
            <w:pPr>
              <w:pStyle w:val="Stilius3"/>
              <w:rPr>
                <w:sz w:val="24"/>
                <w:szCs w:val="24"/>
              </w:rPr>
            </w:pPr>
            <w:r w:rsidRPr="00533ABB">
              <w:rPr>
                <w:sz w:val="24"/>
                <w:szCs w:val="24"/>
              </w:rPr>
              <w:t xml:space="preserve">Jeigu Rangovas negauna mokėjimo, Sutarties sąlygų </w:t>
            </w:r>
            <w:r w:rsidR="00342065" w:rsidRPr="00533ABB">
              <w:rPr>
                <w:sz w:val="24"/>
                <w:szCs w:val="24"/>
              </w:rPr>
              <w:t>3.4.8</w:t>
            </w:r>
            <w:r w:rsidR="005D24FD" w:rsidRPr="00533ABB">
              <w:rPr>
                <w:sz w:val="24"/>
                <w:szCs w:val="24"/>
              </w:rPr>
              <w:t xml:space="preserve"> </w:t>
            </w:r>
            <w:r w:rsidRPr="00533ABB">
              <w:rPr>
                <w:sz w:val="24"/>
                <w:szCs w:val="24"/>
              </w:rPr>
              <w:t>punkte nurodytu terminu, tai jis turi teisę į delspinigius. Delspinigių dėl v</w:t>
            </w:r>
            <w:r w:rsidR="00F47FC3" w:rsidRPr="00533ABB">
              <w:rPr>
                <w:sz w:val="24"/>
                <w:szCs w:val="24"/>
              </w:rPr>
              <w:t xml:space="preserve">ėluojančio mokėjimo dydis </w:t>
            </w:r>
            <w:r w:rsidR="005D24FD" w:rsidRPr="00533ABB">
              <w:rPr>
                <w:sz w:val="24"/>
                <w:szCs w:val="24"/>
              </w:rPr>
              <w:t>yra nurodytas 3.4</w:t>
            </w:r>
            <w:r w:rsidR="00342065" w:rsidRPr="00533ABB">
              <w:rPr>
                <w:sz w:val="24"/>
                <w:szCs w:val="24"/>
              </w:rPr>
              <w:t>.10</w:t>
            </w:r>
            <w:r w:rsidR="005D24FD" w:rsidRPr="00533ABB">
              <w:rPr>
                <w:sz w:val="24"/>
                <w:szCs w:val="24"/>
              </w:rPr>
              <w:t xml:space="preserve"> p.</w:t>
            </w:r>
          </w:p>
        </w:tc>
      </w:tr>
      <w:tr w:rsidR="00FB00BA" w:rsidRPr="00533ABB" w14:paraId="0AA12F4E" w14:textId="77777777" w:rsidTr="000222B0">
        <w:trPr>
          <w:trHeight w:val="53"/>
        </w:trPr>
        <w:tc>
          <w:tcPr>
            <w:tcW w:w="1017" w:type="dxa"/>
            <w:tcBorders>
              <w:top w:val="nil"/>
              <w:left w:val="nil"/>
              <w:bottom w:val="nil"/>
              <w:right w:val="nil"/>
            </w:tcBorders>
          </w:tcPr>
          <w:p w14:paraId="24A395DD" w14:textId="77777777" w:rsidR="00FB00BA" w:rsidRPr="00533ABB" w:rsidRDefault="00FB00BA" w:rsidP="00D875AC">
            <w:pPr>
              <w:numPr>
                <w:ilvl w:val="0"/>
                <w:numId w:val="13"/>
              </w:numPr>
              <w:spacing w:before="200"/>
              <w:ind w:hanging="578"/>
              <w:rPr>
                <w:rFonts w:ascii="Times New Roman" w:hAnsi="Times New Roman"/>
                <w:sz w:val="24"/>
                <w:szCs w:val="24"/>
              </w:rPr>
            </w:pPr>
          </w:p>
        </w:tc>
        <w:tc>
          <w:tcPr>
            <w:tcW w:w="9404" w:type="dxa"/>
            <w:gridSpan w:val="3"/>
            <w:tcBorders>
              <w:top w:val="nil"/>
              <w:left w:val="nil"/>
              <w:bottom w:val="nil"/>
              <w:right w:val="nil"/>
            </w:tcBorders>
            <w:hideMark/>
          </w:tcPr>
          <w:p w14:paraId="32B8F65C" w14:textId="77777777" w:rsidR="00FB00BA" w:rsidRPr="00533ABB" w:rsidRDefault="00FB00BA">
            <w:pPr>
              <w:pStyle w:val="Stilius3"/>
              <w:spacing w:after="240"/>
              <w:rPr>
                <w:sz w:val="24"/>
                <w:szCs w:val="24"/>
              </w:rPr>
            </w:pPr>
            <w:r w:rsidRPr="00533ABB">
              <w:rPr>
                <w:sz w:val="24"/>
                <w:szCs w:val="24"/>
              </w:rPr>
              <w:t>Sutarties kaina Sutarties galiojimo metu nekeičiama, išskyrus šiame punkte nurodytais atvejais:</w:t>
            </w:r>
          </w:p>
          <w:p w14:paraId="7CCFEE4D" w14:textId="77777777" w:rsidR="00FB00BA" w:rsidRPr="00533ABB" w:rsidRDefault="00FB00BA" w:rsidP="00192E60">
            <w:pPr>
              <w:autoSpaceDE w:val="0"/>
              <w:autoSpaceDN w:val="0"/>
              <w:adjustRightInd w:val="0"/>
              <w:spacing w:before="200"/>
              <w:jc w:val="both"/>
              <w:rPr>
                <w:rFonts w:ascii="Times New Roman" w:hAnsi="Times New Roman"/>
                <w:sz w:val="24"/>
                <w:szCs w:val="24"/>
              </w:rPr>
            </w:pPr>
            <w:r w:rsidRPr="00533ABB">
              <w:rPr>
                <w:rFonts w:ascii="Times New Roman" w:hAnsi="Times New Roman"/>
                <w:sz w:val="24"/>
                <w:szCs w:val="24"/>
              </w:rPr>
              <w:lastRenderedPageBreak/>
              <w:t xml:space="preserve">9.10.1. </w:t>
            </w:r>
            <w:r w:rsidR="005D24FD" w:rsidRPr="00533ABB">
              <w:rPr>
                <w:rFonts w:ascii="Times New Roman" w:hAnsi="Times New Roman"/>
                <w:sz w:val="24"/>
                <w:szCs w:val="24"/>
                <w:lang w:eastAsia="lt-LT"/>
              </w:rPr>
              <w:t>pagal 10</w:t>
            </w:r>
            <w:r w:rsidR="007D1B6C">
              <w:rPr>
                <w:rFonts w:ascii="Times New Roman" w:hAnsi="Times New Roman"/>
                <w:sz w:val="24"/>
                <w:szCs w:val="24"/>
                <w:lang w:eastAsia="lt-LT"/>
              </w:rPr>
              <w:t xml:space="preserve"> skyriaus nuostatas</w:t>
            </w:r>
            <w:r w:rsidR="005D24FD" w:rsidRPr="00533ABB">
              <w:rPr>
                <w:rFonts w:ascii="Times New Roman" w:hAnsi="Times New Roman"/>
                <w:sz w:val="24"/>
                <w:szCs w:val="24"/>
                <w:lang w:eastAsia="lt-LT"/>
              </w:rPr>
              <w:t xml:space="preserve"> įforminus Pakeitimą Sutarties kaina gali būti koreguojama (jei reikia)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p w14:paraId="4FF5F9BB" w14:textId="77777777" w:rsidR="005D24FD" w:rsidRPr="00533ABB" w:rsidRDefault="005D24FD" w:rsidP="00D875AC">
            <w:pPr>
              <w:numPr>
                <w:ilvl w:val="0"/>
                <w:numId w:val="15"/>
              </w:numPr>
              <w:autoSpaceDE w:val="0"/>
              <w:autoSpaceDN w:val="0"/>
              <w:adjustRightInd w:val="0"/>
              <w:spacing w:after="120"/>
              <w:ind w:left="1468" w:hanging="720"/>
              <w:jc w:val="both"/>
              <w:rPr>
                <w:rFonts w:ascii="Times New Roman" w:hAnsi="Times New Roman"/>
                <w:sz w:val="24"/>
                <w:szCs w:val="24"/>
                <w:lang w:eastAsia="lt-LT"/>
              </w:rPr>
            </w:pPr>
            <w:r w:rsidRPr="00533ABB">
              <w:rPr>
                <w:rFonts w:ascii="Times New Roman" w:hAnsi="Times New Roman"/>
                <w:sz w:val="24"/>
                <w:szCs w:val="24"/>
                <w:lang w:eastAsia="lt-LT"/>
              </w:rPr>
              <w:t>pritaikant Sutartyje numatytų Darbų kainą (jei Sutartyje nustatyti tam tikrų  konkrečių darbų įkainiai), jei įmanoma:</w:t>
            </w:r>
          </w:p>
          <w:p w14:paraId="2A7A5B38" w14:textId="77777777" w:rsidR="005D24FD" w:rsidRPr="00533ABB" w:rsidRDefault="005D24FD" w:rsidP="00D875AC">
            <w:pPr>
              <w:numPr>
                <w:ilvl w:val="0"/>
                <w:numId w:val="30"/>
              </w:numPr>
              <w:autoSpaceDE w:val="0"/>
              <w:autoSpaceDN w:val="0"/>
              <w:adjustRightInd w:val="0"/>
              <w:spacing w:after="120"/>
              <w:ind w:left="1208" w:hanging="357"/>
              <w:jc w:val="both"/>
              <w:rPr>
                <w:rFonts w:ascii="Times New Roman" w:hAnsi="Times New Roman"/>
                <w:sz w:val="24"/>
                <w:szCs w:val="24"/>
                <w:lang w:eastAsia="lt-LT"/>
              </w:rPr>
            </w:pPr>
            <w:r w:rsidRPr="00533ABB">
              <w:rPr>
                <w:rFonts w:ascii="Times New Roman" w:hAnsi="Times New Roman"/>
                <w:sz w:val="24"/>
                <w:szCs w:val="24"/>
                <w:lang w:eastAsia="lt-LT"/>
              </w:rPr>
              <w:t>pritaikant Sutartyje nurodytų darbų įkainius, arba</w:t>
            </w:r>
          </w:p>
          <w:p w14:paraId="330A367B" w14:textId="77777777" w:rsidR="005D24FD" w:rsidRPr="00533ABB" w:rsidRDefault="005D24FD" w:rsidP="00D875AC">
            <w:pPr>
              <w:numPr>
                <w:ilvl w:val="0"/>
                <w:numId w:val="30"/>
              </w:numPr>
              <w:autoSpaceDE w:val="0"/>
              <w:autoSpaceDN w:val="0"/>
              <w:adjustRightInd w:val="0"/>
              <w:spacing w:after="120"/>
              <w:ind w:left="1208" w:hanging="357"/>
              <w:jc w:val="both"/>
              <w:rPr>
                <w:rFonts w:ascii="Times New Roman" w:hAnsi="Times New Roman"/>
                <w:sz w:val="24"/>
                <w:szCs w:val="24"/>
                <w:lang w:eastAsia="lt-LT"/>
              </w:rPr>
            </w:pPr>
            <w:r w:rsidRPr="00533ABB">
              <w:rPr>
                <w:rFonts w:ascii="Times New Roman" w:hAnsi="Times New Roman"/>
                <w:sz w:val="24"/>
                <w:szCs w:val="24"/>
                <w:lang w:eastAsia="lt-LT"/>
              </w:rPr>
              <w:t>išskaičiuojant kainos dalį iš Sutartyje numatyto įkainio, arba</w:t>
            </w:r>
          </w:p>
          <w:p w14:paraId="29D8DCEF" w14:textId="77777777" w:rsidR="005D24FD" w:rsidRPr="00533ABB" w:rsidRDefault="005D24FD" w:rsidP="00D875AC">
            <w:pPr>
              <w:numPr>
                <w:ilvl w:val="0"/>
                <w:numId w:val="30"/>
              </w:numPr>
              <w:autoSpaceDE w:val="0"/>
              <w:autoSpaceDN w:val="0"/>
              <w:adjustRightInd w:val="0"/>
              <w:spacing w:after="120"/>
              <w:ind w:left="1208" w:hanging="357"/>
              <w:jc w:val="both"/>
              <w:rPr>
                <w:rFonts w:ascii="Times New Roman" w:hAnsi="Times New Roman"/>
                <w:sz w:val="24"/>
                <w:szCs w:val="24"/>
                <w:lang w:eastAsia="lt-LT"/>
              </w:rPr>
            </w:pPr>
            <w:r w:rsidRPr="00533ABB">
              <w:rPr>
                <w:rFonts w:ascii="Times New Roman" w:hAnsi="Times New Roman"/>
                <w:sz w:val="24"/>
                <w:szCs w:val="24"/>
                <w:lang w:eastAsia="lt-LT"/>
              </w:rPr>
              <w:t>pritaikant Sutartyje numatytus panašių darbų įkainius. Panašius darbus turi</w:t>
            </w:r>
            <w:r w:rsidR="00192E60" w:rsidRPr="00533ABB">
              <w:rPr>
                <w:rFonts w:ascii="Times New Roman" w:hAnsi="Times New Roman"/>
                <w:sz w:val="24"/>
                <w:szCs w:val="24"/>
                <w:lang w:eastAsia="lt-LT"/>
              </w:rPr>
              <w:t xml:space="preserve"> </w:t>
            </w:r>
            <w:r w:rsidRPr="00533ABB">
              <w:rPr>
                <w:rFonts w:ascii="Times New Roman" w:hAnsi="Times New Roman"/>
                <w:sz w:val="24"/>
                <w:szCs w:val="24"/>
                <w:lang w:eastAsia="lt-LT"/>
              </w:rPr>
              <w:t>pagrįsti ir nustatyti Užsakovas.</w:t>
            </w:r>
          </w:p>
          <w:p w14:paraId="7FA084E7" w14:textId="77777777" w:rsidR="00FB00BA" w:rsidRPr="00533ABB" w:rsidRDefault="005D24FD" w:rsidP="00D875AC">
            <w:pPr>
              <w:numPr>
                <w:ilvl w:val="0"/>
                <w:numId w:val="15"/>
              </w:numPr>
              <w:autoSpaceDE w:val="0"/>
              <w:autoSpaceDN w:val="0"/>
              <w:adjustRightInd w:val="0"/>
              <w:spacing w:after="120"/>
              <w:ind w:left="1468" w:hanging="720"/>
              <w:jc w:val="both"/>
              <w:rPr>
                <w:rFonts w:ascii="Times New Roman" w:hAnsi="Times New Roman"/>
                <w:sz w:val="24"/>
                <w:szCs w:val="24"/>
              </w:rPr>
            </w:pPr>
            <w:r w:rsidRPr="00533ABB">
              <w:rPr>
                <w:rFonts w:ascii="Times New Roman" w:hAnsi="Times New Roman"/>
                <w:sz w:val="24"/>
                <w:szCs w:val="24"/>
              </w:rPr>
              <w:t>į</w:t>
            </w:r>
            <w:r w:rsidR="00192E60" w:rsidRPr="00533ABB">
              <w:rPr>
                <w:rFonts w:ascii="Times New Roman" w:hAnsi="Times New Roman"/>
                <w:sz w:val="24"/>
                <w:szCs w:val="24"/>
              </w:rPr>
              <w:t xml:space="preserve">vertinus pagrįstas tiesiogines </w:t>
            </w:r>
            <w:r w:rsidR="00FB00BA" w:rsidRPr="00533ABB">
              <w:rPr>
                <w:rFonts w:ascii="Times New Roman" w:hAnsi="Times New Roman"/>
                <w:sz w:val="24"/>
                <w:szCs w:val="24"/>
              </w:rPr>
              <w:t xml:space="preserve">(darbo užmokesčio ir su juo susijusius mokesčius, statybos produktų ir įrengimų, mechanizmų sąnaudas) bei netiesiogines (pridėtines, statybvietės ir pelno) išlaidas pagal </w:t>
            </w:r>
            <w:r w:rsidR="00192E60" w:rsidRPr="00533ABB">
              <w:rPr>
                <w:rFonts w:ascii="Times New Roman" w:hAnsi="Times New Roman"/>
                <w:sz w:val="24"/>
                <w:szCs w:val="24"/>
              </w:rPr>
              <w:t>V</w:t>
            </w:r>
            <w:r w:rsidR="00FB00BA" w:rsidRPr="00533ABB">
              <w:rPr>
                <w:rFonts w:ascii="Times New Roman" w:hAnsi="Times New Roman"/>
                <w:sz w:val="24"/>
                <w:szCs w:val="24"/>
              </w:rPr>
              <w:t>iešojo pirkimo ir pardavimo rangos sutarčių kainos ir kainodaros taisyklių priedo „Tiesioginių ir netiesioginių išlaidų apskaičiavimo taisyklės“ nuostatas.</w:t>
            </w:r>
          </w:p>
          <w:p w14:paraId="4C178814" w14:textId="77777777" w:rsidR="00FB00BA" w:rsidRPr="00533ABB" w:rsidRDefault="00FB00BA">
            <w:pPr>
              <w:spacing w:after="120"/>
              <w:jc w:val="both"/>
              <w:rPr>
                <w:rFonts w:ascii="Times New Roman" w:hAnsi="Times New Roman"/>
                <w:sz w:val="24"/>
                <w:szCs w:val="24"/>
              </w:rPr>
            </w:pPr>
            <w:r w:rsidRPr="00533ABB">
              <w:rPr>
                <w:rFonts w:ascii="Times New Roman" w:hAnsi="Times New Roman"/>
                <w:sz w:val="24"/>
                <w:szCs w:val="24"/>
              </w:rPr>
              <w:t>9.10.2. padidėjus arba sumažėjus pridėtinės vertės mokesčio (PVM) tarifui Sutarties kaina atitinkamai didinama arba mažinama. Sutarties kainos perskaičiavimo formulė pasikeitus PVM tarifui:</w:t>
            </w:r>
          </w:p>
          <w:p w14:paraId="3DCC5257" w14:textId="77777777" w:rsidR="00FB00BA" w:rsidRPr="00533ABB" w:rsidRDefault="00FB00BA">
            <w:pPr>
              <w:pStyle w:val="Stilius3"/>
              <w:ind w:left="1332"/>
              <w:rPr>
                <w:sz w:val="24"/>
                <w:szCs w:val="24"/>
              </w:rPr>
            </w:pPr>
            <w:r w:rsidRPr="00533ABB">
              <w:rPr>
                <w:sz w:val="24"/>
                <w:szCs w:val="24"/>
              </w:rPr>
              <w:tab/>
            </w:r>
            <w:r w:rsidRPr="00533ABB">
              <w:rPr>
                <w:position w:val="-56"/>
                <w:sz w:val="24"/>
                <w:szCs w:val="24"/>
              </w:rPr>
              <w:object w:dxaOrig="2880" w:dyaOrig="1005" w14:anchorId="01BC7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8" o:title=""/>
                </v:shape>
                <o:OLEObject Type="Embed" ProgID="Equation.3" ShapeID="_x0000_i1025" DrawAspect="Content" ObjectID="_1817971730" r:id="rId9"/>
              </w:object>
            </w:r>
          </w:p>
          <w:p w14:paraId="627F9CBC" w14:textId="77777777" w:rsidR="00FB00BA" w:rsidRPr="00533ABB" w:rsidRDefault="00FB00BA">
            <w:pPr>
              <w:pStyle w:val="Stilius3"/>
              <w:spacing w:before="0"/>
              <w:ind w:left="1332"/>
              <w:rPr>
                <w:sz w:val="24"/>
                <w:szCs w:val="24"/>
              </w:rPr>
            </w:pPr>
            <w:r w:rsidRPr="00533ABB">
              <w:rPr>
                <w:sz w:val="24"/>
                <w:szCs w:val="24"/>
              </w:rPr>
              <w:tab/>
            </w:r>
            <w:r w:rsidRPr="00533ABB">
              <w:rPr>
                <w:position w:val="-12"/>
                <w:sz w:val="24"/>
                <w:szCs w:val="24"/>
              </w:rPr>
              <w:object w:dxaOrig="435" w:dyaOrig="435" w14:anchorId="352168DF">
                <v:shape id="_x0000_i1026" type="#_x0000_t75" style="width:21.75pt;height:21.75pt" o:ole="">
                  <v:imagedata r:id="rId10" o:title=""/>
                </v:shape>
                <o:OLEObject Type="Embed" ProgID="Equation.3" ShapeID="_x0000_i1026" DrawAspect="Content" ObjectID="_1817971731" r:id="rId11"/>
              </w:object>
            </w:r>
            <w:r w:rsidRPr="00533ABB">
              <w:rPr>
                <w:sz w:val="24"/>
                <w:szCs w:val="24"/>
              </w:rPr>
              <w:t xml:space="preserve"> - Perskaičiuota Sutarties kaina (su PVM)</w:t>
            </w:r>
          </w:p>
          <w:p w14:paraId="54ACBCED" w14:textId="77777777" w:rsidR="00FB00BA" w:rsidRPr="00533ABB" w:rsidRDefault="00FB00BA">
            <w:pPr>
              <w:pStyle w:val="Stilius3"/>
              <w:spacing w:before="0"/>
              <w:ind w:left="1332"/>
              <w:rPr>
                <w:sz w:val="24"/>
                <w:szCs w:val="24"/>
              </w:rPr>
            </w:pPr>
            <w:r w:rsidRPr="00533ABB">
              <w:rPr>
                <w:sz w:val="24"/>
                <w:szCs w:val="24"/>
              </w:rPr>
              <w:tab/>
            </w:r>
            <w:r w:rsidRPr="00533ABB">
              <w:rPr>
                <w:position w:val="-12"/>
                <w:sz w:val="24"/>
                <w:szCs w:val="24"/>
              </w:rPr>
              <w:object w:dxaOrig="285" w:dyaOrig="435" w14:anchorId="5DC107AE">
                <v:shape id="_x0000_i1027" type="#_x0000_t75" style="width:14.25pt;height:21.75pt" o:ole="">
                  <v:imagedata r:id="rId12" o:title=""/>
                </v:shape>
                <o:OLEObject Type="Embed" ProgID="Equation.3" ShapeID="_x0000_i1027" DrawAspect="Content" ObjectID="_1817971732" r:id="rId13"/>
              </w:object>
            </w:r>
            <w:r w:rsidRPr="00533ABB">
              <w:rPr>
                <w:sz w:val="24"/>
                <w:szCs w:val="24"/>
              </w:rPr>
              <w:t xml:space="preserve"> - Sutarties kaina (su PVM) iki perskaičiavimo</w:t>
            </w:r>
          </w:p>
          <w:p w14:paraId="01D8A7C5" w14:textId="77777777" w:rsidR="00FB00BA" w:rsidRPr="00533ABB" w:rsidRDefault="00FB00BA">
            <w:pPr>
              <w:pStyle w:val="Stilius3"/>
              <w:spacing w:before="0"/>
              <w:ind w:left="1332"/>
              <w:rPr>
                <w:sz w:val="24"/>
                <w:szCs w:val="24"/>
              </w:rPr>
            </w:pPr>
            <w:r w:rsidRPr="00533ABB">
              <w:rPr>
                <w:sz w:val="24"/>
                <w:szCs w:val="24"/>
              </w:rPr>
              <w:tab/>
              <w:t>A – Atliktų darbų kaina (su PVM) iki perskaičiavimo</w:t>
            </w:r>
          </w:p>
          <w:p w14:paraId="6FA8D19B" w14:textId="77777777" w:rsidR="00FB00BA" w:rsidRPr="00533ABB" w:rsidRDefault="00FB00BA">
            <w:pPr>
              <w:pStyle w:val="Stilius3"/>
              <w:spacing w:before="0"/>
              <w:ind w:left="1332"/>
              <w:rPr>
                <w:sz w:val="24"/>
                <w:szCs w:val="24"/>
              </w:rPr>
            </w:pPr>
            <w:r w:rsidRPr="00533ABB">
              <w:rPr>
                <w:sz w:val="24"/>
                <w:szCs w:val="24"/>
              </w:rPr>
              <w:tab/>
            </w:r>
            <w:r w:rsidRPr="00533ABB">
              <w:rPr>
                <w:position w:val="-12"/>
                <w:sz w:val="24"/>
                <w:szCs w:val="24"/>
              </w:rPr>
              <w:object w:dxaOrig="285" w:dyaOrig="435" w14:anchorId="515098CB">
                <v:shape id="_x0000_i1028" type="#_x0000_t75" style="width:14.25pt;height:21.75pt" o:ole="">
                  <v:imagedata r:id="rId14" o:title=""/>
                </v:shape>
                <o:OLEObject Type="Embed" ProgID="Equation.3" ShapeID="_x0000_i1028" DrawAspect="Content" ObjectID="_1817971733" r:id="rId15"/>
              </w:object>
            </w:r>
            <w:r w:rsidRPr="00533ABB">
              <w:rPr>
                <w:sz w:val="24"/>
                <w:szCs w:val="24"/>
              </w:rPr>
              <w:t xml:space="preserve"> - senas PVM tarifas (procentais)</w:t>
            </w:r>
          </w:p>
          <w:p w14:paraId="3A7E2B7C" w14:textId="77777777" w:rsidR="00FB00BA" w:rsidRPr="00533ABB" w:rsidRDefault="00FB00BA">
            <w:pPr>
              <w:pStyle w:val="Stilius3"/>
              <w:rPr>
                <w:sz w:val="24"/>
                <w:szCs w:val="24"/>
              </w:rPr>
            </w:pPr>
            <w:r w:rsidRPr="00533ABB">
              <w:rPr>
                <w:sz w:val="24"/>
                <w:szCs w:val="24"/>
              </w:rPr>
              <w:tab/>
            </w:r>
            <w:r w:rsidRPr="00533ABB">
              <w:rPr>
                <w:position w:val="-12"/>
                <w:sz w:val="24"/>
                <w:szCs w:val="24"/>
              </w:rPr>
              <w:object w:dxaOrig="285" w:dyaOrig="435" w14:anchorId="1C0283E2">
                <v:shape id="_x0000_i1029" type="#_x0000_t75" style="width:14.25pt;height:21.75pt" o:ole="">
                  <v:imagedata r:id="rId16" o:title=""/>
                </v:shape>
                <o:OLEObject Type="Embed" ProgID="Equation.3" ShapeID="_x0000_i1029" DrawAspect="Content" ObjectID="_1817971734" r:id="rId17"/>
              </w:object>
            </w:r>
            <w:r w:rsidRPr="00533ABB">
              <w:rPr>
                <w:sz w:val="24"/>
                <w:szCs w:val="24"/>
              </w:rPr>
              <w:t xml:space="preserve"> - naujas PVM tarifas (procentais)</w:t>
            </w:r>
          </w:p>
          <w:p w14:paraId="15570E7D" w14:textId="77777777" w:rsidR="00647D7F" w:rsidRPr="00533ABB" w:rsidRDefault="00647D7F" w:rsidP="00647D7F">
            <w:pPr>
              <w:spacing w:after="120"/>
              <w:jc w:val="both"/>
              <w:rPr>
                <w:rFonts w:ascii="Times New Roman" w:hAnsi="Times New Roman"/>
                <w:sz w:val="24"/>
                <w:szCs w:val="24"/>
              </w:rPr>
            </w:pPr>
            <w:r w:rsidRPr="000222B0">
              <w:rPr>
                <w:rFonts w:ascii="Times New Roman" w:hAnsi="Times New Roman"/>
                <w:sz w:val="24"/>
                <w:szCs w:val="24"/>
              </w:rPr>
              <w:t xml:space="preserve">9.10.3. </w:t>
            </w:r>
            <w:r w:rsidR="000222B0" w:rsidRPr="000222B0">
              <w:rPr>
                <w:rFonts w:ascii="Times New Roman" w:hAnsi="Times New Roman"/>
                <w:sz w:val="24"/>
                <w:szCs w:val="24"/>
              </w:rPr>
              <w:t>Sutarties kaina gali būti peržiūrima dėl kainų lygio pokyčio bet kurios iš Šalių rašytiniu prašymu. Peržiūros momentas yra Šalies prašymo kitai Šaliai peržiūrėti Sutarties kainą gavimo diena. (Prašyme nurodoma indekso reikšmę laikotarpio pradžioje ir jos nustatymo datą, indekso reikšmę laikotarpio pabaigoje ir jos nustatymo datą, indekso pokyčio koeficientą.) Mokėtinos sumos už Statybos darbus gali būti perskaičiuojamos, jeigu Valstybės duomenų agentūros (</w:t>
            </w:r>
            <w:r w:rsidR="003E6CDE" w:rsidRPr="003E6CDE">
              <w:rPr>
                <w:rFonts w:ascii="Times New Roman" w:hAnsi="Times New Roman"/>
                <w:sz w:val="24"/>
                <w:szCs w:val="24"/>
              </w:rPr>
              <w:t>https://vda.lrv.lt/lt</w:t>
            </w:r>
            <w:r w:rsidR="000222B0" w:rsidRPr="000222B0">
              <w:rPr>
                <w:rFonts w:ascii="Times New Roman" w:hAnsi="Times New Roman"/>
                <w:sz w:val="24"/>
                <w:szCs w:val="24"/>
              </w:rPr>
              <w:t xml:space="preserve">) kas mėnesį skelbiamo statybos sąnaudų elementų kainų indekso, labiausiai atitinkančio statinio objekto rūšį – negyvenamieji pastatai, reikšmė pakinta daugiau kaip </w:t>
            </w:r>
            <w:r w:rsidR="000222B0">
              <w:rPr>
                <w:rFonts w:ascii="Times New Roman" w:hAnsi="Times New Roman"/>
                <w:sz w:val="24"/>
                <w:szCs w:val="24"/>
              </w:rPr>
              <w:t>5</w:t>
            </w:r>
            <w:r w:rsidR="000222B0" w:rsidRPr="000222B0">
              <w:rPr>
                <w:rFonts w:ascii="Times New Roman" w:hAnsi="Times New Roman"/>
                <w:sz w:val="24"/>
                <w:szCs w:val="24"/>
              </w:rPr>
              <w:t>,</w:t>
            </w:r>
            <w:r w:rsidR="000222B0">
              <w:rPr>
                <w:rFonts w:ascii="Times New Roman" w:hAnsi="Times New Roman"/>
                <w:sz w:val="24"/>
                <w:szCs w:val="24"/>
              </w:rPr>
              <w:t>0</w:t>
            </w:r>
            <w:r w:rsidR="000222B0" w:rsidRPr="000222B0">
              <w:rPr>
                <w:rFonts w:ascii="Times New Roman" w:hAnsi="Times New Roman"/>
                <w:sz w:val="24"/>
                <w:szCs w:val="24"/>
              </w:rPr>
              <w:t xml:space="preserve"> proc. Pirmoji Sutarties kainos peržiūra gali būti atliekama ne anksčiau nei po </w:t>
            </w:r>
            <w:r w:rsidR="000222B0">
              <w:rPr>
                <w:rFonts w:ascii="Times New Roman" w:hAnsi="Times New Roman"/>
                <w:sz w:val="24"/>
                <w:szCs w:val="24"/>
              </w:rPr>
              <w:t>6</w:t>
            </w:r>
            <w:r w:rsidR="000222B0" w:rsidRPr="000222B0">
              <w:rPr>
                <w:rFonts w:ascii="Times New Roman" w:hAnsi="Times New Roman"/>
                <w:sz w:val="24"/>
                <w:szCs w:val="24"/>
              </w:rPr>
              <w:t xml:space="preserve"> mėnesių po Sutarties įsigaliojimo. Sutarties kainą gali  būti perskaičiuojama ne dažniau kaip du kartus metuose. Sutarties kaina perskaičiuojama dėl Indekso pokyčio, pagal Sutartį neišpirktų darbų vertę padauginant iš Indekso pokyčio koeficiento, kuris apskaičiuojamas pagal toliau nurodytą</w:t>
            </w:r>
            <w:r w:rsidR="000222B0">
              <w:rPr>
                <w:rFonts w:ascii="Times New Roman" w:hAnsi="Times New Roman"/>
                <w:sz w:val="24"/>
                <w:szCs w:val="24"/>
              </w:rPr>
              <w:t xml:space="preserve"> </w:t>
            </w:r>
            <w:r w:rsidRPr="00533ABB">
              <w:rPr>
                <w:rFonts w:ascii="Times New Roman" w:hAnsi="Times New Roman"/>
                <w:sz w:val="24"/>
                <w:szCs w:val="24"/>
              </w:rPr>
              <w:t>formulę:</w:t>
            </w:r>
          </w:p>
          <w:p w14:paraId="47D38E1A" w14:textId="77777777" w:rsidR="00647D7F" w:rsidRPr="00533ABB" w:rsidRDefault="00647D7F" w:rsidP="00647D7F">
            <w:pPr>
              <w:spacing w:after="120"/>
              <w:jc w:val="both"/>
              <w:rPr>
                <w:rFonts w:ascii="Times New Roman" w:hAnsi="Times New Roman"/>
                <w:sz w:val="24"/>
                <w:szCs w:val="24"/>
              </w:rPr>
            </w:pPr>
            <w:r w:rsidRPr="00533ABB">
              <w:rPr>
                <w:rFonts w:ascii="Times New Roman" w:hAnsi="Times New Roman"/>
                <w:sz w:val="24"/>
                <w:szCs w:val="24"/>
              </w:rPr>
              <w:t>K = IPb / IPr</w:t>
            </w:r>
          </w:p>
          <w:p w14:paraId="19FF5A3B" w14:textId="77777777" w:rsidR="00647D7F" w:rsidRPr="00533ABB" w:rsidRDefault="00647D7F" w:rsidP="00647D7F">
            <w:pPr>
              <w:spacing w:after="120"/>
              <w:jc w:val="both"/>
              <w:rPr>
                <w:rFonts w:ascii="Times New Roman" w:hAnsi="Times New Roman"/>
                <w:sz w:val="24"/>
                <w:szCs w:val="24"/>
              </w:rPr>
            </w:pPr>
            <w:r w:rsidRPr="00533ABB">
              <w:rPr>
                <w:rFonts w:ascii="Times New Roman" w:hAnsi="Times New Roman"/>
                <w:sz w:val="24"/>
                <w:szCs w:val="24"/>
              </w:rPr>
              <w:t>Kur:</w:t>
            </w:r>
            <w:r w:rsidRPr="00533ABB">
              <w:rPr>
                <w:rFonts w:ascii="Times New Roman" w:hAnsi="Times New Roman"/>
                <w:sz w:val="24"/>
                <w:szCs w:val="24"/>
              </w:rPr>
              <w:tab/>
            </w:r>
          </w:p>
          <w:p w14:paraId="74355AA7" w14:textId="77777777" w:rsidR="00647D7F" w:rsidRPr="00533ABB" w:rsidRDefault="00647D7F" w:rsidP="00647D7F">
            <w:pPr>
              <w:spacing w:after="120"/>
              <w:jc w:val="both"/>
              <w:rPr>
                <w:rFonts w:ascii="Times New Roman" w:hAnsi="Times New Roman"/>
                <w:sz w:val="24"/>
                <w:szCs w:val="24"/>
              </w:rPr>
            </w:pPr>
            <w:r w:rsidRPr="00533ABB">
              <w:rPr>
                <w:rFonts w:ascii="Times New Roman" w:hAnsi="Times New Roman"/>
                <w:sz w:val="24"/>
                <w:szCs w:val="24"/>
              </w:rPr>
              <w:t>K – Indekso pokyčio koeficientas;</w:t>
            </w:r>
          </w:p>
          <w:p w14:paraId="3DE3B4F9" w14:textId="77777777" w:rsidR="00647D7F" w:rsidRPr="00533ABB" w:rsidRDefault="00647D7F" w:rsidP="00647D7F">
            <w:pPr>
              <w:spacing w:after="120"/>
              <w:jc w:val="both"/>
              <w:rPr>
                <w:rFonts w:ascii="Times New Roman" w:hAnsi="Times New Roman"/>
                <w:sz w:val="24"/>
                <w:szCs w:val="24"/>
              </w:rPr>
            </w:pPr>
            <w:r w:rsidRPr="00533ABB">
              <w:rPr>
                <w:rFonts w:ascii="Times New Roman" w:hAnsi="Times New Roman"/>
                <w:sz w:val="24"/>
                <w:szCs w:val="24"/>
              </w:rPr>
              <w:t>IPr – Indekso reikšmė laikotarpio pradžioje;</w:t>
            </w:r>
          </w:p>
          <w:p w14:paraId="63A29B7B" w14:textId="77777777" w:rsidR="00647D7F" w:rsidRPr="00533ABB" w:rsidRDefault="00647D7F" w:rsidP="00647D7F">
            <w:pPr>
              <w:spacing w:after="120"/>
              <w:jc w:val="both"/>
              <w:rPr>
                <w:rFonts w:ascii="Times New Roman" w:hAnsi="Times New Roman"/>
                <w:sz w:val="24"/>
                <w:szCs w:val="24"/>
              </w:rPr>
            </w:pPr>
            <w:r w:rsidRPr="00533ABB">
              <w:rPr>
                <w:rFonts w:ascii="Times New Roman" w:hAnsi="Times New Roman"/>
                <w:sz w:val="24"/>
                <w:szCs w:val="24"/>
              </w:rPr>
              <w:t>IPb – Indekso reikšmė laikotarpio pabaigoje;</w:t>
            </w:r>
          </w:p>
          <w:p w14:paraId="7033B484" w14:textId="77777777" w:rsidR="00647D7F" w:rsidRPr="00533ABB" w:rsidRDefault="00647D7F" w:rsidP="00647D7F">
            <w:pPr>
              <w:spacing w:after="120"/>
              <w:jc w:val="both"/>
              <w:rPr>
                <w:sz w:val="24"/>
                <w:szCs w:val="24"/>
              </w:rPr>
            </w:pPr>
            <w:r w:rsidRPr="00533ABB">
              <w:rPr>
                <w:rFonts w:ascii="Times New Roman" w:hAnsi="Times New Roman"/>
                <w:sz w:val="24"/>
                <w:szCs w:val="24"/>
              </w:rPr>
              <w:t>Šalys privalo Susitarime nurodyti Indekso reikšmę laikotarpio pradžioje ir jos nustatymo datą, Indekso reikšmę laikotarpio pabaigoje ir jos nustatymo datą, Indekso pokyčio koeficientą, perskaičiuotą fiksuotos kainos sumą.</w:t>
            </w:r>
          </w:p>
        </w:tc>
      </w:tr>
      <w:tr w:rsidR="000222B0" w:rsidRPr="00533ABB" w14:paraId="3395EACA" w14:textId="77777777" w:rsidTr="000222B0">
        <w:trPr>
          <w:trHeight w:val="53"/>
        </w:trPr>
        <w:tc>
          <w:tcPr>
            <w:tcW w:w="1017" w:type="dxa"/>
            <w:tcBorders>
              <w:top w:val="nil"/>
              <w:left w:val="nil"/>
              <w:bottom w:val="nil"/>
              <w:right w:val="nil"/>
            </w:tcBorders>
          </w:tcPr>
          <w:p w14:paraId="1CB07E9F" w14:textId="77777777" w:rsidR="000222B0" w:rsidRDefault="000222B0" w:rsidP="00D875AC">
            <w:pPr>
              <w:numPr>
                <w:ilvl w:val="0"/>
                <w:numId w:val="13"/>
              </w:numPr>
              <w:spacing w:before="200"/>
              <w:ind w:hanging="578"/>
              <w:rPr>
                <w:rFonts w:ascii="Times New Roman" w:hAnsi="Times New Roman"/>
                <w:sz w:val="24"/>
                <w:szCs w:val="24"/>
              </w:rPr>
            </w:pPr>
          </w:p>
          <w:p w14:paraId="3C2E4A1B" w14:textId="77777777" w:rsidR="009F2E38" w:rsidRPr="009F2E38" w:rsidRDefault="009F2E38" w:rsidP="009F2E38">
            <w:pPr>
              <w:rPr>
                <w:rFonts w:ascii="Times New Roman" w:hAnsi="Times New Roman"/>
                <w:sz w:val="24"/>
                <w:szCs w:val="24"/>
              </w:rPr>
            </w:pPr>
          </w:p>
          <w:p w14:paraId="12445F61" w14:textId="77777777" w:rsidR="009F2E38" w:rsidRPr="009F2E38" w:rsidRDefault="009F2E38" w:rsidP="009F2E38">
            <w:pPr>
              <w:rPr>
                <w:rFonts w:ascii="Times New Roman" w:hAnsi="Times New Roman"/>
                <w:sz w:val="24"/>
                <w:szCs w:val="24"/>
              </w:rPr>
            </w:pPr>
          </w:p>
          <w:p w14:paraId="35027BE8" w14:textId="77777777" w:rsidR="009F2E38" w:rsidRDefault="009F2E38" w:rsidP="009F2E38">
            <w:pPr>
              <w:rPr>
                <w:rFonts w:ascii="Times New Roman" w:hAnsi="Times New Roman"/>
                <w:sz w:val="24"/>
                <w:szCs w:val="24"/>
              </w:rPr>
            </w:pPr>
          </w:p>
          <w:p w14:paraId="64A086D8" w14:textId="62289DC0" w:rsidR="009F2E38" w:rsidRPr="009F2E38" w:rsidRDefault="009F2E38" w:rsidP="009F2E38">
            <w:pPr>
              <w:rPr>
                <w:rFonts w:ascii="Times New Roman" w:hAnsi="Times New Roman"/>
                <w:sz w:val="24"/>
                <w:szCs w:val="24"/>
              </w:rPr>
            </w:pPr>
            <w:r>
              <w:rPr>
                <w:rFonts w:ascii="Times New Roman" w:hAnsi="Times New Roman"/>
                <w:sz w:val="24"/>
                <w:szCs w:val="24"/>
              </w:rPr>
              <w:t>9.12.</w:t>
            </w:r>
          </w:p>
        </w:tc>
        <w:tc>
          <w:tcPr>
            <w:tcW w:w="9404" w:type="dxa"/>
            <w:gridSpan w:val="3"/>
            <w:tcBorders>
              <w:top w:val="nil"/>
              <w:left w:val="nil"/>
              <w:bottom w:val="nil"/>
              <w:right w:val="nil"/>
            </w:tcBorders>
          </w:tcPr>
          <w:p w14:paraId="5874AFCB" w14:textId="2292DEC6" w:rsidR="000222B0" w:rsidRDefault="002D53A3">
            <w:pPr>
              <w:pStyle w:val="Stilius3"/>
              <w:spacing w:after="240"/>
              <w:rPr>
                <w:sz w:val="24"/>
                <w:szCs w:val="24"/>
              </w:rPr>
            </w:pPr>
            <w:r w:rsidRPr="003B7465">
              <w:rPr>
                <w:sz w:val="24"/>
                <w:szCs w:val="24"/>
              </w:rPr>
              <w:t>Jeigu Sutarties kaina buvo pakeista pagal 9.</w:t>
            </w:r>
            <w:r>
              <w:rPr>
                <w:sz w:val="24"/>
                <w:szCs w:val="24"/>
              </w:rPr>
              <w:t>10</w:t>
            </w:r>
            <w:r w:rsidRPr="003B7465">
              <w:rPr>
                <w:sz w:val="24"/>
                <w:szCs w:val="24"/>
              </w:rPr>
              <w:t>.</w:t>
            </w:r>
            <w:r>
              <w:rPr>
                <w:sz w:val="24"/>
                <w:szCs w:val="24"/>
              </w:rPr>
              <w:t>2</w:t>
            </w:r>
            <w:r w:rsidRPr="003B7465">
              <w:rPr>
                <w:sz w:val="24"/>
                <w:szCs w:val="24"/>
              </w:rPr>
              <w:t>.</w:t>
            </w:r>
            <w:r>
              <w:rPr>
                <w:sz w:val="24"/>
                <w:szCs w:val="24"/>
              </w:rPr>
              <w:t xml:space="preserve"> ar 9.10.3.</w:t>
            </w:r>
            <w:r w:rsidRPr="003B7465">
              <w:rPr>
                <w:sz w:val="24"/>
                <w:szCs w:val="24"/>
              </w:rPr>
              <w:t xml:space="preserve"> papunk</w:t>
            </w:r>
            <w:r>
              <w:rPr>
                <w:sz w:val="24"/>
                <w:szCs w:val="24"/>
              </w:rPr>
              <w:t>čius</w:t>
            </w:r>
            <w:r w:rsidRPr="003B7465">
              <w:rPr>
                <w:sz w:val="24"/>
                <w:szCs w:val="24"/>
              </w:rPr>
              <w:t xml:space="preserve">, Pradinės sutarties vertė </w:t>
            </w:r>
            <w:r w:rsidR="00CB493A">
              <w:rPr>
                <w:sz w:val="24"/>
                <w:szCs w:val="24"/>
              </w:rPr>
              <w:t>lieka nepakitusi ir</w:t>
            </w:r>
            <w:r w:rsidRPr="003B7465">
              <w:rPr>
                <w:sz w:val="24"/>
                <w:szCs w:val="24"/>
              </w:rPr>
              <w:t xml:space="preserve"> taikant Pakeitimų nuostatas pagal VPĮ 89 straipsnį, atsižvelgiama į Pradinės sutarties vertę.</w:t>
            </w:r>
          </w:p>
          <w:p w14:paraId="7D61FF8E" w14:textId="4EC16576" w:rsidR="009F2E38" w:rsidRPr="00533ABB" w:rsidRDefault="009F2E38">
            <w:pPr>
              <w:pStyle w:val="Stilius3"/>
              <w:spacing w:after="240"/>
              <w:rPr>
                <w:sz w:val="24"/>
                <w:szCs w:val="24"/>
              </w:rPr>
            </w:pPr>
            <w:r w:rsidRPr="009F2E38">
              <w:rPr>
                <w:sz w:val="24"/>
                <w:szCs w:val="24"/>
              </w:rPr>
              <w:t xml:space="preserve">Jeigu Darbai vėluoja dėl priežasčių, dėl kurių Rangovas neįgyja teisės į Darbų terminų pratęsimą, uždelstų Statybos darbų kaina neperskaičiuojama dėl kainų lygio kilimo (kai Indekso pokyčio </w:t>
            </w:r>
            <w:r w:rsidRPr="000222B0">
              <w:rPr>
                <w:sz w:val="24"/>
                <w:szCs w:val="24"/>
              </w:rPr>
              <w:t xml:space="preserve">reikšmė pakinta daugiau kaip </w:t>
            </w:r>
            <w:r>
              <w:rPr>
                <w:sz w:val="24"/>
                <w:szCs w:val="24"/>
              </w:rPr>
              <w:t>5</w:t>
            </w:r>
            <w:r w:rsidRPr="000222B0">
              <w:rPr>
                <w:sz w:val="24"/>
                <w:szCs w:val="24"/>
              </w:rPr>
              <w:t>,</w:t>
            </w:r>
            <w:r>
              <w:rPr>
                <w:sz w:val="24"/>
                <w:szCs w:val="24"/>
              </w:rPr>
              <w:t>0</w:t>
            </w:r>
            <w:r w:rsidRPr="000222B0">
              <w:rPr>
                <w:sz w:val="24"/>
                <w:szCs w:val="24"/>
              </w:rPr>
              <w:t xml:space="preserve"> proc.</w:t>
            </w:r>
            <w:r w:rsidRPr="009F2E38">
              <w:rPr>
                <w:sz w:val="24"/>
                <w:szCs w:val="24"/>
              </w:rPr>
              <w:t>), bet turi būti perskaičiuojama dėl kainų lygio kritimo (kai Indekso pokyčio</w:t>
            </w:r>
            <w:r w:rsidRPr="000222B0">
              <w:rPr>
                <w:sz w:val="24"/>
                <w:szCs w:val="24"/>
              </w:rPr>
              <w:t xml:space="preserve"> reikšmė </w:t>
            </w:r>
            <w:r>
              <w:rPr>
                <w:sz w:val="24"/>
                <w:szCs w:val="24"/>
              </w:rPr>
              <w:t>mažėja</w:t>
            </w:r>
            <w:r w:rsidRPr="000222B0">
              <w:rPr>
                <w:sz w:val="24"/>
                <w:szCs w:val="24"/>
              </w:rPr>
              <w:t xml:space="preserve"> daugiau kaip </w:t>
            </w:r>
            <w:r>
              <w:rPr>
                <w:sz w:val="24"/>
                <w:szCs w:val="24"/>
              </w:rPr>
              <w:t>5</w:t>
            </w:r>
            <w:r w:rsidRPr="000222B0">
              <w:rPr>
                <w:sz w:val="24"/>
                <w:szCs w:val="24"/>
              </w:rPr>
              <w:t>,</w:t>
            </w:r>
            <w:r>
              <w:rPr>
                <w:sz w:val="24"/>
                <w:szCs w:val="24"/>
              </w:rPr>
              <w:t>0</w:t>
            </w:r>
            <w:r w:rsidRPr="000222B0">
              <w:rPr>
                <w:sz w:val="24"/>
                <w:szCs w:val="24"/>
              </w:rPr>
              <w:t xml:space="preserve"> proc.</w:t>
            </w:r>
            <w:r w:rsidRPr="009F2E38">
              <w:rPr>
                <w:sz w:val="24"/>
                <w:szCs w:val="24"/>
              </w:rPr>
              <w:t>).</w:t>
            </w:r>
          </w:p>
        </w:tc>
      </w:tr>
      <w:tr w:rsidR="00FB00BA" w:rsidRPr="00533ABB" w14:paraId="2399E759" w14:textId="77777777" w:rsidTr="000222B0">
        <w:trPr>
          <w:trHeight w:val="209"/>
        </w:trPr>
        <w:tc>
          <w:tcPr>
            <w:tcW w:w="10421" w:type="dxa"/>
            <w:gridSpan w:val="4"/>
            <w:tcBorders>
              <w:top w:val="nil"/>
              <w:left w:val="nil"/>
              <w:bottom w:val="nil"/>
              <w:right w:val="nil"/>
            </w:tcBorders>
            <w:hideMark/>
          </w:tcPr>
          <w:p w14:paraId="195D1922" w14:textId="77777777" w:rsidR="00FB00BA" w:rsidRPr="00533ABB" w:rsidRDefault="00FB00BA" w:rsidP="005D24FD">
            <w:pPr>
              <w:pStyle w:val="Stilius1"/>
              <w:ind w:left="357" w:hanging="357"/>
              <w:rPr>
                <w:sz w:val="24"/>
                <w:szCs w:val="24"/>
              </w:rPr>
            </w:pPr>
            <w:r w:rsidRPr="00533ABB">
              <w:rPr>
                <w:sz w:val="24"/>
                <w:szCs w:val="24"/>
              </w:rPr>
              <w:t>PAKEITIMAI</w:t>
            </w:r>
          </w:p>
        </w:tc>
      </w:tr>
      <w:tr w:rsidR="002D53A3" w:rsidRPr="00533ABB" w14:paraId="1D7F8162" w14:textId="77777777" w:rsidTr="000222B0">
        <w:trPr>
          <w:trHeight w:val="532"/>
        </w:trPr>
        <w:tc>
          <w:tcPr>
            <w:tcW w:w="1017" w:type="dxa"/>
            <w:tcBorders>
              <w:top w:val="nil"/>
              <w:left w:val="nil"/>
              <w:bottom w:val="nil"/>
              <w:right w:val="nil"/>
            </w:tcBorders>
          </w:tcPr>
          <w:p w14:paraId="624D0B6F" w14:textId="77777777" w:rsidR="002D53A3" w:rsidRPr="00533ABB" w:rsidRDefault="002D53A3" w:rsidP="00D875AC">
            <w:pPr>
              <w:pStyle w:val="Stilius3"/>
              <w:numPr>
                <w:ilvl w:val="0"/>
                <w:numId w:val="16"/>
              </w:numPr>
              <w:ind w:hanging="686"/>
              <w:rPr>
                <w:sz w:val="24"/>
                <w:szCs w:val="24"/>
              </w:rPr>
            </w:pPr>
          </w:p>
        </w:tc>
        <w:tc>
          <w:tcPr>
            <w:tcW w:w="9404" w:type="dxa"/>
            <w:gridSpan w:val="3"/>
            <w:tcBorders>
              <w:top w:val="nil"/>
              <w:left w:val="nil"/>
              <w:bottom w:val="nil"/>
              <w:right w:val="nil"/>
            </w:tcBorders>
          </w:tcPr>
          <w:p w14:paraId="40BC93D1" w14:textId="77777777" w:rsidR="002D53A3" w:rsidRPr="00533ABB" w:rsidRDefault="002D53A3">
            <w:pPr>
              <w:pStyle w:val="Stilius3"/>
              <w:rPr>
                <w:sz w:val="24"/>
                <w:szCs w:val="24"/>
              </w:rPr>
            </w:pPr>
            <w:r w:rsidRPr="003B7465">
              <w:rPr>
                <w:sz w:val="24"/>
                <w:szCs w:val="24"/>
              </w:rPr>
              <w:t xml:space="preserve">Sutartis jos galiojimo laikotarpiu gali būti keičiama </w:t>
            </w:r>
            <w:r w:rsidRPr="003B7465">
              <w:rPr>
                <w:rFonts w:eastAsia="Calibri"/>
                <w:sz w:val="24"/>
                <w:szCs w:val="24"/>
              </w:rPr>
              <w:t xml:space="preserve">neatliekant naujos pirkimo procedūros </w:t>
            </w:r>
            <w:r w:rsidRPr="003B7465">
              <w:rPr>
                <w:sz w:val="24"/>
                <w:szCs w:val="24"/>
              </w:rPr>
              <w:t xml:space="preserve">Viešųjų pirkimų įstatymo 89 straipsnio 1 ir 2 dalyse nustatytais atvejais ir tvarka.  Kitais atvejais Sutarties pakeitimui atlikti turi </w:t>
            </w:r>
            <w:r w:rsidRPr="003B7465">
              <w:rPr>
                <w:rFonts w:eastAsia="Calibri"/>
                <w:sz w:val="24"/>
                <w:szCs w:val="24"/>
              </w:rPr>
              <w:t xml:space="preserve">būti atliekama nauja pirkimo procedūra pagal </w:t>
            </w:r>
            <w:r w:rsidRPr="003B7465">
              <w:rPr>
                <w:sz w:val="24"/>
                <w:szCs w:val="24"/>
              </w:rPr>
              <w:t xml:space="preserve">Viešųjų pirkimų įstatymo </w:t>
            </w:r>
            <w:r w:rsidRPr="003B7465">
              <w:rPr>
                <w:rFonts w:eastAsia="Calibri"/>
                <w:sz w:val="24"/>
                <w:szCs w:val="24"/>
              </w:rPr>
              <w:t>reikalavimus.</w:t>
            </w:r>
          </w:p>
        </w:tc>
      </w:tr>
      <w:tr w:rsidR="00FB00BA" w:rsidRPr="001829C8" w14:paraId="5AC81015" w14:textId="77777777" w:rsidTr="000222B0">
        <w:trPr>
          <w:trHeight w:val="532"/>
        </w:trPr>
        <w:tc>
          <w:tcPr>
            <w:tcW w:w="1017" w:type="dxa"/>
            <w:tcBorders>
              <w:top w:val="nil"/>
              <w:left w:val="nil"/>
              <w:bottom w:val="nil"/>
              <w:right w:val="nil"/>
            </w:tcBorders>
            <w:hideMark/>
          </w:tcPr>
          <w:p w14:paraId="3F9358E1" w14:textId="77777777" w:rsidR="00FB00BA" w:rsidRPr="001829C8" w:rsidRDefault="00FB00BA" w:rsidP="00D875AC">
            <w:pPr>
              <w:pStyle w:val="Stilius3"/>
              <w:numPr>
                <w:ilvl w:val="0"/>
                <w:numId w:val="16"/>
              </w:numPr>
              <w:ind w:hanging="686"/>
              <w:rPr>
                <w:sz w:val="24"/>
                <w:szCs w:val="24"/>
              </w:rPr>
            </w:pPr>
            <w:r w:rsidRPr="001829C8">
              <w:rPr>
                <w:sz w:val="24"/>
                <w:szCs w:val="24"/>
              </w:rPr>
              <w:t xml:space="preserve"> </w:t>
            </w:r>
          </w:p>
        </w:tc>
        <w:tc>
          <w:tcPr>
            <w:tcW w:w="9404" w:type="dxa"/>
            <w:gridSpan w:val="3"/>
            <w:tcBorders>
              <w:top w:val="nil"/>
              <w:left w:val="nil"/>
              <w:bottom w:val="nil"/>
              <w:right w:val="nil"/>
            </w:tcBorders>
            <w:hideMark/>
          </w:tcPr>
          <w:p w14:paraId="12C58622" w14:textId="77777777" w:rsidR="00FB00BA" w:rsidRPr="001829C8" w:rsidRDefault="002D53A3">
            <w:pPr>
              <w:pStyle w:val="Stilius3"/>
              <w:rPr>
                <w:sz w:val="24"/>
                <w:szCs w:val="24"/>
              </w:rPr>
            </w:pPr>
            <w:r w:rsidRPr="001829C8">
              <w:rPr>
                <w:sz w:val="24"/>
                <w:szCs w:val="24"/>
              </w:rPr>
              <w:t>Užsakovas šiame skyriuje nustatytomis sąlygomis gali nurodyti daryti Pakeitimus. Pakeitimai gali apimti:</w:t>
            </w:r>
          </w:p>
          <w:p w14:paraId="3EB78A63" w14:textId="77777777" w:rsidR="001829C8" w:rsidRPr="001829C8" w:rsidRDefault="001829C8" w:rsidP="001829C8">
            <w:pPr>
              <w:pStyle w:val="Stilius3"/>
              <w:numPr>
                <w:ilvl w:val="0"/>
                <w:numId w:val="17"/>
              </w:numPr>
              <w:ind w:left="1451" w:hanging="686"/>
              <w:rPr>
                <w:sz w:val="24"/>
                <w:szCs w:val="24"/>
              </w:rPr>
            </w:pPr>
            <w:r w:rsidRPr="001829C8">
              <w:rPr>
                <w:sz w:val="24"/>
                <w:szCs w:val="24"/>
              </w:rPr>
              <w:t>bet kurios Darbų dalies montavimo ar įrengimo vietos ar padėties keitimą, Darbų dalies lygių, pozicijų ir (arba) matmenų pakitimus</w:t>
            </w:r>
            <w:r w:rsidR="00FB00BA" w:rsidRPr="001829C8">
              <w:rPr>
                <w:sz w:val="24"/>
                <w:szCs w:val="24"/>
              </w:rPr>
              <w:t>;</w:t>
            </w:r>
          </w:p>
          <w:p w14:paraId="2244CF1C" w14:textId="77777777" w:rsidR="001829C8" w:rsidRPr="001829C8" w:rsidRDefault="001829C8" w:rsidP="001829C8">
            <w:pPr>
              <w:pStyle w:val="Stilius3"/>
              <w:numPr>
                <w:ilvl w:val="0"/>
                <w:numId w:val="17"/>
              </w:numPr>
              <w:ind w:left="1451" w:hanging="686"/>
              <w:rPr>
                <w:sz w:val="24"/>
                <w:szCs w:val="24"/>
              </w:rPr>
            </w:pPr>
            <w:r w:rsidRPr="001829C8">
              <w:rPr>
                <w:sz w:val="24"/>
                <w:szCs w:val="24"/>
              </w:rPr>
              <w:t>bet kurio atskiro darbo atsisakymą arba Dabų apimties sumažinimą;</w:t>
            </w:r>
          </w:p>
          <w:p w14:paraId="44CA222A" w14:textId="77777777" w:rsidR="00FB00BA" w:rsidRPr="001829C8" w:rsidRDefault="001829C8" w:rsidP="00D875AC">
            <w:pPr>
              <w:pStyle w:val="Stilius3"/>
              <w:numPr>
                <w:ilvl w:val="0"/>
                <w:numId w:val="17"/>
              </w:numPr>
              <w:spacing w:before="0" w:after="120"/>
              <w:ind w:left="1469" w:hanging="704"/>
              <w:rPr>
                <w:sz w:val="24"/>
                <w:szCs w:val="24"/>
              </w:rPr>
            </w:pPr>
            <w:r w:rsidRPr="001829C8">
              <w:rPr>
                <w:sz w:val="24"/>
                <w:szCs w:val="24"/>
              </w:rPr>
              <w:t>Darbų kokybės ar kitų bet kurio atskiro darbo savybių pakitimus</w:t>
            </w:r>
            <w:r w:rsidR="00FB00BA" w:rsidRPr="001829C8">
              <w:rPr>
                <w:sz w:val="24"/>
                <w:szCs w:val="24"/>
              </w:rPr>
              <w:t>;</w:t>
            </w:r>
          </w:p>
          <w:p w14:paraId="198D798E" w14:textId="77777777" w:rsidR="00FB00BA" w:rsidRPr="001829C8" w:rsidRDefault="001829C8" w:rsidP="00D875AC">
            <w:pPr>
              <w:pStyle w:val="Stilius3"/>
              <w:numPr>
                <w:ilvl w:val="0"/>
                <w:numId w:val="17"/>
              </w:numPr>
              <w:spacing w:before="0" w:after="120"/>
              <w:ind w:left="1469" w:hanging="704"/>
              <w:rPr>
                <w:sz w:val="24"/>
                <w:szCs w:val="24"/>
              </w:rPr>
            </w:pPr>
            <w:r w:rsidRPr="001829C8">
              <w:rPr>
                <w:sz w:val="24"/>
                <w:szCs w:val="24"/>
              </w:rPr>
              <w:t>Bet kurį papildomą darbą, Įrangą, Medžiagas arba Darbų apimties padidinimą</w:t>
            </w:r>
            <w:r w:rsidR="00FB00BA" w:rsidRPr="001829C8">
              <w:rPr>
                <w:sz w:val="24"/>
                <w:szCs w:val="24"/>
              </w:rPr>
              <w:t>.</w:t>
            </w:r>
          </w:p>
          <w:p w14:paraId="637CFD52" w14:textId="77777777" w:rsidR="00FB00BA" w:rsidRPr="001829C8" w:rsidRDefault="00FB00BA" w:rsidP="005B1888">
            <w:pPr>
              <w:pStyle w:val="Stilius3"/>
              <w:spacing w:before="0" w:after="200"/>
              <w:rPr>
                <w:sz w:val="24"/>
                <w:szCs w:val="24"/>
              </w:rPr>
            </w:pPr>
            <w:r w:rsidRPr="001829C8">
              <w:rPr>
                <w:sz w:val="24"/>
                <w:szCs w:val="24"/>
              </w:rPr>
              <w:t xml:space="preserve">Nuo Sutarties Šalių nepriklausančioms aplinkybėms taip pat priskirtinos ir tokios aplinkybės, kurių atsiradimo rizikos Sutarties šalis nebuvo prisiėmusi ir negalėjo jų protingai numatyti, bei šių aplinkybių nustatymas Sutarties vykdymo metu nepažeidžia Lietuvos Respublikos viešųjų pirkimų įstatyme nustatytų principų ir tikslų. </w:t>
            </w:r>
          </w:p>
          <w:p w14:paraId="4D0F3098" w14:textId="77777777" w:rsidR="001829C8" w:rsidRPr="001829C8" w:rsidRDefault="001829C8" w:rsidP="001829C8">
            <w:pPr>
              <w:pStyle w:val="Stilius3"/>
              <w:spacing w:before="0" w:after="200"/>
              <w:rPr>
                <w:sz w:val="24"/>
                <w:szCs w:val="24"/>
              </w:rPr>
            </w:pPr>
            <w:r w:rsidRPr="001829C8">
              <w:rPr>
                <w:sz w:val="24"/>
                <w:szCs w:val="24"/>
              </w:rPr>
              <w:t>Pakeitimas pagrindžiamas dokumentais (pvz., defektiniu (pakeitimų) aktu, brėžiniais (įskaitant Projekto ar jo dalis korektūrą pagal naują laidą), ar kitais dokumentais), kurie turi būti patvirtinti Rangovo, statinio statybos techninės priežiūros vadovo ir projektuotojo ir (ar) statinio projekto vykdymo priežiūros vadovo parašais, bei raštu suderinti su Užsakovu.</w:t>
            </w:r>
          </w:p>
        </w:tc>
      </w:tr>
      <w:tr w:rsidR="001829C8" w:rsidRPr="00533ABB" w14:paraId="4C2F5D12" w14:textId="77777777" w:rsidTr="000222B0">
        <w:trPr>
          <w:trHeight w:val="2344"/>
        </w:trPr>
        <w:tc>
          <w:tcPr>
            <w:tcW w:w="1017" w:type="dxa"/>
            <w:tcBorders>
              <w:top w:val="nil"/>
              <w:left w:val="nil"/>
              <w:bottom w:val="nil"/>
              <w:right w:val="nil"/>
            </w:tcBorders>
          </w:tcPr>
          <w:p w14:paraId="481DDFCD" w14:textId="77777777" w:rsidR="001829C8" w:rsidRPr="00533ABB" w:rsidRDefault="001829C8" w:rsidP="00D875AC">
            <w:pPr>
              <w:pStyle w:val="Stilius3"/>
              <w:numPr>
                <w:ilvl w:val="0"/>
                <w:numId w:val="16"/>
              </w:numPr>
              <w:spacing w:before="0"/>
              <w:ind w:left="0" w:firstLine="0"/>
              <w:jc w:val="left"/>
              <w:rPr>
                <w:sz w:val="24"/>
                <w:szCs w:val="24"/>
              </w:rPr>
            </w:pPr>
          </w:p>
        </w:tc>
        <w:tc>
          <w:tcPr>
            <w:tcW w:w="9404" w:type="dxa"/>
            <w:gridSpan w:val="3"/>
            <w:tcBorders>
              <w:top w:val="nil"/>
              <w:left w:val="nil"/>
              <w:bottom w:val="nil"/>
              <w:right w:val="nil"/>
            </w:tcBorders>
          </w:tcPr>
          <w:p w14:paraId="3D1FA413" w14:textId="77777777" w:rsidR="001829C8" w:rsidRDefault="001829C8" w:rsidP="00A768F9">
            <w:pPr>
              <w:autoSpaceDE w:val="0"/>
              <w:autoSpaceDN w:val="0"/>
              <w:adjustRightInd w:val="0"/>
              <w:rPr>
                <w:rFonts w:ascii="Times New Roman" w:hAnsi="Times New Roman"/>
                <w:sz w:val="24"/>
                <w:szCs w:val="24"/>
                <w:lang w:eastAsia="lt-LT"/>
              </w:rPr>
            </w:pPr>
            <w:r w:rsidRPr="001829C8">
              <w:rPr>
                <w:rFonts w:ascii="Times New Roman" w:hAnsi="Times New Roman"/>
                <w:sz w:val="24"/>
                <w:szCs w:val="24"/>
                <w:lang w:eastAsia="lt-LT"/>
              </w:rPr>
              <w:t>Atliekant pakeitimus pagal VPĮ 89 str.1 dalies 1 punkto nuostatas Pakeitimų bendra vertė turi neviršyti 30 procentų Pradinės sutarties vertės ir gali būti atliekami, jeigu jais nekeičiamas Sutarties pobūdis, esant bet kuriai iš šių aplinkybių:</w:t>
            </w:r>
          </w:p>
          <w:p w14:paraId="01E63643" w14:textId="77777777" w:rsidR="007D1B6C" w:rsidRDefault="007D1B6C" w:rsidP="00A768F9">
            <w:pPr>
              <w:autoSpaceDE w:val="0"/>
              <w:autoSpaceDN w:val="0"/>
              <w:adjustRightInd w:val="0"/>
              <w:rPr>
                <w:rFonts w:ascii="Times New Roman" w:hAnsi="Times New Roman"/>
                <w:sz w:val="24"/>
                <w:szCs w:val="24"/>
                <w:lang w:eastAsia="lt-LT"/>
              </w:rPr>
            </w:pPr>
          </w:p>
          <w:p w14:paraId="77BC5525" w14:textId="77777777" w:rsidR="001829C8" w:rsidRPr="001829C8" w:rsidRDefault="001829C8" w:rsidP="001829C8">
            <w:pPr>
              <w:numPr>
                <w:ilvl w:val="0"/>
                <w:numId w:val="41"/>
              </w:numPr>
              <w:autoSpaceDE w:val="0"/>
              <w:autoSpaceDN w:val="0"/>
              <w:adjustRightInd w:val="0"/>
              <w:rPr>
                <w:rFonts w:ascii="Times New Roman" w:hAnsi="Times New Roman"/>
                <w:sz w:val="24"/>
                <w:szCs w:val="24"/>
                <w:lang w:eastAsia="lt-LT"/>
              </w:rPr>
            </w:pPr>
            <w:r w:rsidRPr="001829C8">
              <w:rPr>
                <w:rFonts w:ascii="Times New Roman" w:hAnsi="Times New Roman"/>
                <w:sz w:val="24"/>
                <w:szCs w:val="24"/>
                <w:lang w:eastAsia="lt-LT"/>
              </w:rPr>
              <w:t>dėl Techninio projekto netikslumų, klaidų, praleidimų ar Techniniame projekte nenumatytų sprendinių dėl geresnės kokybės medžiagų/įrangos naudojimo Sutartyje numatytą atskirą Darbą (ar jo dalį) būtina/tikslinga keisti kitu Darbu; arba</w:t>
            </w:r>
          </w:p>
          <w:p w14:paraId="2BC3E4EF" w14:textId="13F1B9D9" w:rsidR="001829C8" w:rsidRPr="00CB493A" w:rsidRDefault="001829C8" w:rsidP="00CB493A">
            <w:pPr>
              <w:numPr>
                <w:ilvl w:val="0"/>
                <w:numId w:val="41"/>
              </w:numPr>
              <w:autoSpaceDE w:val="0"/>
              <w:autoSpaceDN w:val="0"/>
              <w:adjustRightInd w:val="0"/>
              <w:rPr>
                <w:rFonts w:ascii="Times New Roman" w:hAnsi="Times New Roman"/>
                <w:sz w:val="24"/>
                <w:szCs w:val="24"/>
                <w:lang w:eastAsia="lt-LT"/>
              </w:rPr>
            </w:pPr>
            <w:r w:rsidRPr="001829C8">
              <w:rPr>
                <w:rFonts w:ascii="Times New Roman" w:hAnsi="Times New Roman"/>
                <w:sz w:val="24"/>
                <w:szCs w:val="24"/>
                <w:lang w:eastAsia="lt-LT"/>
              </w:rPr>
              <w:t>dėl Techninio projekto netikslumų, klaidų, praleidimų ar Techniniame projekte nenumatytų sprendinių dėl geresnės kokybės medžiagų/įrangos naudojimo  būtina/tikslinga įsigyti papildomų darbų</w:t>
            </w:r>
            <w:r w:rsidR="00CB493A">
              <w:rPr>
                <w:rFonts w:ascii="Times New Roman" w:hAnsi="Times New Roman"/>
                <w:sz w:val="24"/>
                <w:szCs w:val="24"/>
                <w:lang w:eastAsia="lt-LT"/>
              </w:rPr>
              <w:t>.</w:t>
            </w:r>
            <w:r w:rsidRPr="001829C8">
              <w:rPr>
                <w:rFonts w:ascii="Times New Roman" w:hAnsi="Times New Roman"/>
                <w:sz w:val="24"/>
                <w:szCs w:val="24"/>
                <w:lang w:eastAsia="lt-LT"/>
              </w:rPr>
              <w:t xml:space="preserve"> </w:t>
            </w:r>
            <w:bookmarkStart w:id="2" w:name="_Hlk199852813"/>
          </w:p>
          <w:bookmarkEnd w:id="2"/>
          <w:p w14:paraId="153277EC" w14:textId="77777777" w:rsidR="001829C8" w:rsidRPr="00533ABB" w:rsidRDefault="001829C8" w:rsidP="001829C8">
            <w:pPr>
              <w:autoSpaceDE w:val="0"/>
              <w:autoSpaceDN w:val="0"/>
              <w:adjustRightInd w:val="0"/>
              <w:ind w:left="720"/>
              <w:rPr>
                <w:rFonts w:ascii="Times New Roman" w:hAnsi="Times New Roman"/>
                <w:sz w:val="24"/>
                <w:szCs w:val="24"/>
                <w:lang w:eastAsia="lt-LT"/>
              </w:rPr>
            </w:pPr>
          </w:p>
        </w:tc>
      </w:tr>
      <w:tr w:rsidR="00FB00BA" w:rsidRPr="00533ABB" w14:paraId="1BB3BD55" w14:textId="77777777" w:rsidTr="000222B0">
        <w:trPr>
          <w:trHeight w:val="2344"/>
        </w:trPr>
        <w:tc>
          <w:tcPr>
            <w:tcW w:w="1017" w:type="dxa"/>
            <w:tcBorders>
              <w:top w:val="nil"/>
              <w:left w:val="nil"/>
              <w:bottom w:val="nil"/>
              <w:right w:val="nil"/>
            </w:tcBorders>
          </w:tcPr>
          <w:p w14:paraId="50124831" w14:textId="77777777" w:rsidR="00FB00BA" w:rsidRPr="00533ABB" w:rsidRDefault="00FB00BA" w:rsidP="00D875AC">
            <w:pPr>
              <w:pStyle w:val="Stilius3"/>
              <w:numPr>
                <w:ilvl w:val="0"/>
                <w:numId w:val="16"/>
              </w:numPr>
              <w:spacing w:before="0"/>
              <w:ind w:left="0" w:firstLine="0"/>
              <w:jc w:val="left"/>
              <w:rPr>
                <w:sz w:val="24"/>
                <w:szCs w:val="24"/>
              </w:rPr>
            </w:pPr>
          </w:p>
        </w:tc>
        <w:tc>
          <w:tcPr>
            <w:tcW w:w="9404" w:type="dxa"/>
            <w:gridSpan w:val="3"/>
            <w:tcBorders>
              <w:top w:val="nil"/>
              <w:left w:val="nil"/>
              <w:bottom w:val="nil"/>
              <w:right w:val="nil"/>
            </w:tcBorders>
            <w:hideMark/>
          </w:tcPr>
          <w:p w14:paraId="686852AB" w14:textId="77777777" w:rsidR="00FB00BA" w:rsidRDefault="007D1B6C" w:rsidP="007D1B6C">
            <w:pPr>
              <w:autoSpaceDE w:val="0"/>
              <w:autoSpaceDN w:val="0"/>
              <w:adjustRightInd w:val="0"/>
              <w:jc w:val="both"/>
              <w:rPr>
                <w:rFonts w:ascii="Times New Roman" w:hAnsi="Times New Roman"/>
                <w:sz w:val="24"/>
                <w:szCs w:val="24"/>
              </w:rPr>
            </w:pPr>
            <w:r w:rsidRPr="007D1B6C">
              <w:rPr>
                <w:rFonts w:ascii="Times New Roman" w:hAnsi="Times New Roman"/>
                <w:sz w:val="24"/>
                <w:szCs w:val="24"/>
                <w:lang w:eastAsia="lt-LT"/>
              </w:rPr>
              <w:t>Pakeitimas įforminamas susitarimu ar protokolu dėl darbų pakeitimo, nurodant darbų pavadinimus, vienetus, kiekius, techninius sprendinius (pavyzdžiui, brėžinius ir kita), įkainių/kainų nustatymo pagrindimą ir skaičiavimą (vadovaujantis 9.</w:t>
            </w:r>
            <w:r>
              <w:rPr>
                <w:rFonts w:ascii="Times New Roman" w:hAnsi="Times New Roman"/>
                <w:sz w:val="24"/>
                <w:szCs w:val="24"/>
                <w:lang w:eastAsia="lt-LT"/>
              </w:rPr>
              <w:t>10</w:t>
            </w:r>
            <w:r w:rsidRPr="007D1B6C">
              <w:rPr>
                <w:rFonts w:ascii="Times New Roman" w:hAnsi="Times New Roman"/>
                <w:sz w:val="24"/>
                <w:szCs w:val="24"/>
                <w:lang w:eastAsia="lt-LT"/>
              </w:rPr>
              <w:t>.1 papunkčiu). Toks susitarimas ar protokolas turi būti patvirtintas ir pasirašytas Šalių ir laikomas sudėtine Sutarties dalimi.  Pakeitimu nėra keičiama fiksuotos kainos kainodara. Atliktų darbų aktai turi atitikti pagal Užsakovo nurodymą atliktus Pakeitimus</w:t>
            </w:r>
            <w:r>
              <w:rPr>
                <w:rFonts w:ascii="Times New Roman" w:hAnsi="Times New Roman"/>
                <w:sz w:val="24"/>
                <w:szCs w:val="24"/>
              </w:rPr>
              <w:t>.</w:t>
            </w:r>
          </w:p>
          <w:p w14:paraId="05386648" w14:textId="77777777" w:rsidR="007D1B6C" w:rsidRDefault="007D1B6C" w:rsidP="007D1B6C">
            <w:pPr>
              <w:autoSpaceDE w:val="0"/>
              <w:autoSpaceDN w:val="0"/>
              <w:adjustRightInd w:val="0"/>
              <w:jc w:val="both"/>
              <w:rPr>
                <w:rFonts w:ascii="Times New Roman" w:hAnsi="Times New Roman"/>
                <w:sz w:val="24"/>
                <w:szCs w:val="24"/>
              </w:rPr>
            </w:pPr>
          </w:p>
          <w:p w14:paraId="5FB88ACE" w14:textId="77777777" w:rsidR="007D1B6C" w:rsidRDefault="007D1B6C" w:rsidP="007D1B6C">
            <w:pPr>
              <w:autoSpaceDE w:val="0"/>
              <w:autoSpaceDN w:val="0"/>
              <w:adjustRightInd w:val="0"/>
              <w:jc w:val="both"/>
              <w:rPr>
                <w:rFonts w:ascii="Times New Roman" w:hAnsi="Times New Roman"/>
                <w:sz w:val="24"/>
                <w:szCs w:val="24"/>
              </w:rPr>
            </w:pPr>
            <w:r w:rsidRPr="007D1B6C">
              <w:rPr>
                <w:rFonts w:ascii="Times New Roman" w:hAnsi="Times New Roman"/>
                <w:sz w:val="24"/>
                <w:szCs w:val="24"/>
              </w:rPr>
              <w:t>Pakeitimai forminami ir įkainojami tokia tvarka:</w:t>
            </w:r>
          </w:p>
          <w:p w14:paraId="45B1F8F2" w14:textId="77777777" w:rsidR="007D1B6C" w:rsidRPr="00533ABB" w:rsidRDefault="007D1B6C" w:rsidP="007D1B6C">
            <w:pPr>
              <w:autoSpaceDE w:val="0"/>
              <w:autoSpaceDN w:val="0"/>
              <w:adjustRightInd w:val="0"/>
              <w:jc w:val="both"/>
              <w:rPr>
                <w:rFonts w:ascii="Times New Roman" w:hAnsi="Times New Roman"/>
                <w:sz w:val="24"/>
                <w:szCs w:val="24"/>
              </w:rPr>
            </w:pPr>
          </w:p>
          <w:p w14:paraId="57A83C45" w14:textId="77777777" w:rsidR="00A768F9" w:rsidRDefault="007D1B6C" w:rsidP="00D875AC">
            <w:pPr>
              <w:keepLines/>
              <w:numPr>
                <w:ilvl w:val="0"/>
                <w:numId w:val="18"/>
              </w:numPr>
              <w:autoSpaceDE w:val="0"/>
              <w:autoSpaceDN w:val="0"/>
              <w:adjustRightInd w:val="0"/>
              <w:ind w:left="1049" w:hanging="692"/>
              <w:jc w:val="both"/>
              <w:rPr>
                <w:rFonts w:ascii="Times New Roman" w:hAnsi="Times New Roman"/>
                <w:sz w:val="24"/>
                <w:szCs w:val="24"/>
              </w:rPr>
            </w:pPr>
            <w:r>
              <w:rPr>
                <w:rFonts w:ascii="Times New Roman" w:hAnsi="Times New Roman"/>
                <w:sz w:val="24"/>
                <w:szCs w:val="24"/>
                <w:lang w:eastAsia="lt-LT"/>
              </w:rPr>
              <w:lastRenderedPageBreak/>
              <w:t>Jei</w:t>
            </w:r>
            <w:r w:rsidR="00A768F9" w:rsidRPr="00533ABB">
              <w:rPr>
                <w:rFonts w:ascii="Times New Roman" w:hAnsi="Times New Roman"/>
                <w:sz w:val="24"/>
                <w:szCs w:val="24"/>
                <w:lang w:eastAsia="lt-LT"/>
              </w:rPr>
              <w:t xml:space="preserve"> </w:t>
            </w:r>
            <w:r w:rsidRPr="007D1B6C">
              <w:rPr>
                <w:rFonts w:ascii="Times New Roman" w:hAnsi="Times New Roman"/>
                <w:sz w:val="24"/>
                <w:szCs w:val="24"/>
                <w:lang w:eastAsia="lt-LT"/>
              </w:rPr>
              <w:t xml:space="preserve">būtina/tikslinga atsisakyti atskiro darbo, ar būtina/tikslinga mažinti Darbų apimtis (kai mažintina Darbų apimtis skaičiuojant pinigine verte viršija </w:t>
            </w:r>
            <w:r w:rsidR="00FC2801">
              <w:rPr>
                <w:rFonts w:ascii="Times New Roman" w:hAnsi="Times New Roman"/>
                <w:sz w:val="24"/>
                <w:szCs w:val="24"/>
                <w:lang w:eastAsia="lt-LT"/>
              </w:rPr>
              <w:t>1</w:t>
            </w:r>
            <w:r w:rsidRPr="007D1B6C">
              <w:rPr>
                <w:rFonts w:ascii="Times New Roman" w:hAnsi="Times New Roman"/>
                <w:sz w:val="24"/>
                <w:szCs w:val="24"/>
                <w:lang w:eastAsia="lt-LT"/>
              </w:rPr>
              <w:t>5 procentus Pradinės sutarties vertės), Rangovas pateikia nevykdytinų Darbų lokalinę sąmatą, kurioje nurodo nevykdytinų Darbų kainas, apskaičiuotas pagal 9.</w:t>
            </w:r>
            <w:r w:rsidR="009C387B">
              <w:rPr>
                <w:rFonts w:ascii="Times New Roman" w:hAnsi="Times New Roman"/>
                <w:sz w:val="24"/>
                <w:szCs w:val="24"/>
                <w:lang w:eastAsia="lt-LT"/>
              </w:rPr>
              <w:t>10</w:t>
            </w:r>
            <w:r w:rsidRPr="007D1B6C">
              <w:rPr>
                <w:rFonts w:ascii="Times New Roman" w:hAnsi="Times New Roman"/>
                <w:sz w:val="24"/>
                <w:szCs w:val="24"/>
                <w:lang w:eastAsia="lt-LT"/>
              </w:rPr>
              <w:t>.1 papunktyje nurodytus Darbų kainų nustatymo būdus, ir, Užsakovui įvertinus Rangovo siūlymą, koreguojama Sutarties kaina</w:t>
            </w:r>
            <w:r w:rsidR="00A768F9" w:rsidRPr="00533ABB">
              <w:rPr>
                <w:rFonts w:ascii="Times New Roman" w:hAnsi="Times New Roman"/>
                <w:sz w:val="24"/>
                <w:szCs w:val="24"/>
                <w:lang w:eastAsia="lt-LT"/>
              </w:rPr>
              <w:t>)</w:t>
            </w:r>
            <w:r w:rsidR="00F40EA3">
              <w:rPr>
                <w:rFonts w:ascii="Times New Roman" w:hAnsi="Times New Roman"/>
                <w:sz w:val="24"/>
                <w:szCs w:val="24"/>
                <w:lang w:eastAsia="lt-LT"/>
              </w:rPr>
              <w:t>;</w:t>
            </w:r>
          </w:p>
          <w:p w14:paraId="6C1D1388" w14:textId="77777777" w:rsidR="00F40EA3" w:rsidRPr="00533ABB" w:rsidRDefault="00F40EA3" w:rsidP="00F40EA3">
            <w:pPr>
              <w:keepLines/>
              <w:autoSpaceDE w:val="0"/>
              <w:autoSpaceDN w:val="0"/>
              <w:adjustRightInd w:val="0"/>
              <w:ind w:left="1049"/>
              <w:jc w:val="both"/>
              <w:rPr>
                <w:rFonts w:ascii="Times New Roman" w:hAnsi="Times New Roman"/>
                <w:sz w:val="24"/>
                <w:szCs w:val="24"/>
              </w:rPr>
            </w:pPr>
          </w:p>
          <w:p w14:paraId="32833AE6" w14:textId="77777777" w:rsidR="00A768F9" w:rsidRDefault="00F40EA3" w:rsidP="00D875AC">
            <w:pPr>
              <w:keepLines/>
              <w:numPr>
                <w:ilvl w:val="0"/>
                <w:numId w:val="18"/>
              </w:numPr>
              <w:autoSpaceDE w:val="0"/>
              <w:autoSpaceDN w:val="0"/>
              <w:adjustRightInd w:val="0"/>
              <w:ind w:left="1049" w:hanging="692"/>
              <w:jc w:val="both"/>
              <w:rPr>
                <w:rFonts w:ascii="Times New Roman" w:hAnsi="Times New Roman"/>
                <w:sz w:val="24"/>
                <w:szCs w:val="24"/>
                <w:lang w:eastAsia="lt-LT"/>
              </w:rPr>
            </w:pPr>
            <w:r>
              <w:rPr>
                <w:rFonts w:ascii="Times New Roman" w:hAnsi="Times New Roman"/>
                <w:sz w:val="24"/>
                <w:szCs w:val="24"/>
                <w:lang w:eastAsia="lt-LT"/>
              </w:rPr>
              <w:t>Jei</w:t>
            </w:r>
            <w:r w:rsidR="00A768F9" w:rsidRPr="00533ABB">
              <w:rPr>
                <w:rFonts w:ascii="Times New Roman" w:hAnsi="Times New Roman"/>
                <w:sz w:val="24"/>
                <w:szCs w:val="24"/>
                <w:lang w:eastAsia="lt-LT"/>
              </w:rPr>
              <w:t xml:space="preserve"> </w:t>
            </w:r>
            <w:r w:rsidRPr="00F40EA3">
              <w:rPr>
                <w:rFonts w:ascii="Times New Roman" w:hAnsi="Times New Roman"/>
                <w:sz w:val="24"/>
                <w:szCs w:val="24"/>
                <w:lang w:eastAsia="lt-LT"/>
              </w:rPr>
              <w:t>Sutartyje numatytą atskirą darbą (ar jo dalį) būtina/tikslinga keisti kitu atskiru darbu, Rangovas pateikia nevykdytinų Darbų lokalinę sąmatą, kurioje nurodo nevykdytinų Darbų kainas, apskaičiuotas pagal 9.</w:t>
            </w:r>
            <w:r>
              <w:rPr>
                <w:rFonts w:ascii="Times New Roman" w:hAnsi="Times New Roman"/>
                <w:sz w:val="24"/>
                <w:szCs w:val="24"/>
                <w:lang w:eastAsia="lt-LT"/>
              </w:rPr>
              <w:t>10</w:t>
            </w:r>
            <w:r w:rsidRPr="00F40EA3">
              <w:rPr>
                <w:rFonts w:ascii="Times New Roman" w:hAnsi="Times New Roman"/>
                <w:sz w:val="24"/>
                <w:szCs w:val="24"/>
                <w:lang w:eastAsia="lt-LT"/>
              </w:rPr>
              <w:t>.1 papunktyje nurodytus Darbų kainų nustatymo būdus, bei siūlymą dėl kitų Darbų, t.</w:t>
            </w:r>
            <w:r>
              <w:rPr>
                <w:rFonts w:ascii="Times New Roman" w:hAnsi="Times New Roman"/>
                <w:sz w:val="24"/>
                <w:szCs w:val="24"/>
                <w:lang w:eastAsia="lt-LT"/>
              </w:rPr>
              <w:t xml:space="preserve"> </w:t>
            </w:r>
            <w:r w:rsidRPr="00F40EA3">
              <w:rPr>
                <w:rFonts w:ascii="Times New Roman" w:hAnsi="Times New Roman"/>
                <w:sz w:val="24"/>
                <w:szCs w:val="24"/>
                <w:lang w:eastAsia="lt-LT"/>
              </w:rPr>
              <w:t>y. vietoje nevykdomų Darbų siūlomų atlikti Darbų lokalinę sąmatą, sudarytą pagal 9.</w:t>
            </w:r>
            <w:r>
              <w:rPr>
                <w:rFonts w:ascii="Times New Roman" w:hAnsi="Times New Roman"/>
                <w:sz w:val="24"/>
                <w:szCs w:val="24"/>
                <w:lang w:eastAsia="lt-LT"/>
              </w:rPr>
              <w:t>10</w:t>
            </w:r>
            <w:r w:rsidRPr="00F40EA3">
              <w:rPr>
                <w:rFonts w:ascii="Times New Roman" w:hAnsi="Times New Roman"/>
                <w:sz w:val="24"/>
                <w:szCs w:val="24"/>
                <w:lang w:eastAsia="lt-LT"/>
              </w:rPr>
              <w:t>.1. papunktyje nurodytus Darbų kainų nustatymo būdus, ir, Užsakovui įvertinus Rangovo siūlymą, koreguojama Sutarties kaina (jei reikia);</w:t>
            </w:r>
          </w:p>
          <w:p w14:paraId="6F775202" w14:textId="77777777" w:rsidR="00F40EA3" w:rsidRPr="00533ABB" w:rsidRDefault="00F40EA3" w:rsidP="00F40EA3">
            <w:pPr>
              <w:keepLines/>
              <w:autoSpaceDE w:val="0"/>
              <w:autoSpaceDN w:val="0"/>
              <w:adjustRightInd w:val="0"/>
              <w:jc w:val="both"/>
              <w:rPr>
                <w:rFonts w:ascii="Times New Roman" w:hAnsi="Times New Roman"/>
                <w:sz w:val="24"/>
                <w:szCs w:val="24"/>
                <w:lang w:eastAsia="lt-LT"/>
              </w:rPr>
            </w:pPr>
          </w:p>
          <w:p w14:paraId="4F92095E" w14:textId="77777777" w:rsidR="00A768F9" w:rsidRDefault="00F40EA3" w:rsidP="00D875AC">
            <w:pPr>
              <w:keepLines/>
              <w:numPr>
                <w:ilvl w:val="0"/>
                <w:numId w:val="18"/>
              </w:numPr>
              <w:autoSpaceDE w:val="0"/>
              <w:autoSpaceDN w:val="0"/>
              <w:adjustRightInd w:val="0"/>
              <w:ind w:left="1049" w:hanging="692"/>
              <w:jc w:val="both"/>
              <w:rPr>
                <w:rFonts w:ascii="Times New Roman" w:hAnsi="Times New Roman"/>
                <w:sz w:val="24"/>
                <w:szCs w:val="24"/>
                <w:lang w:eastAsia="lt-LT"/>
              </w:rPr>
            </w:pPr>
            <w:r>
              <w:rPr>
                <w:rFonts w:ascii="Times New Roman" w:hAnsi="Times New Roman"/>
                <w:sz w:val="24"/>
                <w:szCs w:val="24"/>
                <w:lang w:eastAsia="lt-LT"/>
              </w:rPr>
              <w:t>J</w:t>
            </w:r>
            <w:r w:rsidR="00A768F9" w:rsidRPr="00533ABB">
              <w:rPr>
                <w:rFonts w:ascii="Times New Roman" w:hAnsi="Times New Roman"/>
                <w:sz w:val="24"/>
                <w:szCs w:val="24"/>
                <w:lang w:eastAsia="lt-LT"/>
              </w:rPr>
              <w:t xml:space="preserve">ei </w:t>
            </w:r>
            <w:r w:rsidRPr="00F40EA3">
              <w:rPr>
                <w:rFonts w:ascii="Times New Roman" w:hAnsi="Times New Roman"/>
                <w:sz w:val="24"/>
                <w:szCs w:val="24"/>
                <w:lang w:eastAsia="lt-LT"/>
              </w:rPr>
              <w:t>būtina/tikslinga atlikti papildomą darbą ar būtina/tikslinga didinti Darbų apimtis, Rangovas pateikia siūlymą dėl papildomų Darbų, t.</w:t>
            </w:r>
            <w:r>
              <w:rPr>
                <w:rFonts w:ascii="Times New Roman" w:hAnsi="Times New Roman"/>
                <w:sz w:val="24"/>
                <w:szCs w:val="24"/>
                <w:lang w:eastAsia="lt-LT"/>
              </w:rPr>
              <w:t xml:space="preserve"> </w:t>
            </w:r>
            <w:r w:rsidRPr="00F40EA3">
              <w:rPr>
                <w:rFonts w:ascii="Times New Roman" w:hAnsi="Times New Roman"/>
                <w:sz w:val="24"/>
                <w:szCs w:val="24"/>
                <w:lang w:eastAsia="lt-LT"/>
              </w:rPr>
              <w:t>y. papildomų Darbų lokalinę sąmatą, sudarytą pagal 9.</w:t>
            </w:r>
            <w:r>
              <w:rPr>
                <w:rFonts w:ascii="Times New Roman" w:hAnsi="Times New Roman"/>
                <w:sz w:val="24"/>
                <w:szCs w:val="24"/>
                <w:lang w:eastAsia="lt-LT"/>
              </w:rPr>
              <w:t>10</w:t>
            </w:r>
            <w:r w:rsidRPr="00F40EA3">
              <w:rPr>
                <w:rFonts w:ascii="Times New Roman" w:hAnsi="Times New Roman"/>
                <w:sz w:val="24"/>
                <w:szCs w:val="24"/>
                <w:lang w:eastAsia="lt-LT"/>
              </w:rPr>
              <w:t>.1 papunktyje nurodytus Darbų kainų nustatymo būdus, ir, Užsakovui įvertinus Rangovo siūlymą, koreguojama Sutarties kaina. Papildomi darbai –</w:t>
            </w:r>
            <w:r>
              <w:rPr>
                <w:rFonts w:ascii="Times New Roman" w:hAnsi="Times New Roman"/>
                <w:sz w:val="24"/>
                <w:szCs w:val="24"/>
                <w:lang w:eastAsia="lt-LT"/>
              </w:rPr>
              <w:t xml:space="preserve"> </w:t>
            </w:r>
            <w:r w:rsidRPr="00F40EA3">
              <w:rPr>
                <w:rFonts w:ascii="Times New Roman" w:hAnsi="Times New Roman"/>
                <w:sz w:val="24"/>
                <w:szCs w:val="24"/>
                <w:lang w:eastAsia="lt-LT"/>
              </w:rPr>
              <w:t xml:space="preserve">tai Sutartyje (pirkimo dokumentuose, Techniniame projekte) nenumatyti darbai ir (ar) Sutartyje numatytų Darbų apimtys, kai jos skaičiuojant pinigine verte viršija </w:t>
            </w:r>
            <w:r w:rsidR="00FC2801">
              <w:rPr>
                <w:rFonts w:ascii="Times New Roman" w:hAnsi="Times New Roman"/>
                <w:sz w:val="24"/>
                <w:szCs w:val="24"/>
                <w:lang w:eastAsia="lt-LT"/>
              </w:rPr>
              <w:t>1</w:t>
            </w:r>
            <w:r w:rsidRPr="00F40EA3">
              <w:rPr>
                <w:rFonts w:ascii="Times New Roman" w:hAnsi="Times New Roman"/>
                <w:sz w:val="24"/>
                <w:szCs w:val="24"/>
                <w:lang w:eastAsia="lt-LT"/>
              </w:rPr>
              <w:t>5 procent</w:t>
            </w:r>
            <w:r>
              <w:rPr>
                <w:rFonts w:ascii="Times New Roman" w:hAnsi="Times New Roman"/>
                <w:sz w:val="24"/>
                <w:szCs w:val="24"/>
                <w:lang w:eastAsia="lt-LT"/>
              </w:rPr>
              <w:t>ų</w:t>
            </w:r>
            <w:r w:rsidRPr="00F40EA3">
              <w:rPr>
                <w:rFonts w:ascii="Times New Roman" w:hAnsi="Times New Roman"/>
                <w:sz w:val="24"/>
                <w:szCs w:val="24"/>
                <w:lang w:eastAsia="lt-LT"/>
              </w:rPr>
              <w:t xml:space="preserve"> Pradinės sutarties vertės</w:t>
            </w:r>
            <w:r w:rsidR="00A768F9" w:rsidRPr="00533ABB">
              <w:rPr>
                <w:rFonts w:ascii="Times New Roman" w:hAnsi="Times New Roman"/>
                <w:sz w:val="24"/>
                <w:szCs w:val="24"/>
                <w:lang w:eastAsia="lt-LT"/>
              </w:rPr>
              <w:t>.</w:t>
            </w:r>
          </w:p>
          <w:p w14:paraId="307E31B1" w14:textId="77777777" w:rsidR="00F40EA3" w:rsidRDefault="00F40EA3" w:rsidP="00F40EA3">
            <w:pPr>
              <w:keepLines/>
              <w:autoSpaceDE w:val="0"/>
              <w:autoSpaceDN w:val="0"/>
              <w:adjustRightInd w:val="0"/>
              <w:jc w:val="both"/>
              <w:rPr>
                <w:rFonts w:ascii="Times New Roman" w:hAnsi="Times New Roman"/>
                <w:sz w:val="24"/>
                <w:szCs w:val="24"/>
                <w:lang w:eastAsia="lt-LT"/>
              </w:rPr>
            </w:pPr>
          </w:p>
          <w:p w14:paraId="74452545" w14:textId="77777777" w:rsidR="00FB00BA" w:rsidRPr="00533ABB" w:rsidRDefault="00FB00BA" w:rsidP="00F40EA3">
            <w:pPr>
              <w:keepLines/>
              <w:autoSpaceDE w:val="0"/>
              <w:autoSpaceDN w:val="0"/>
              <w:adjustRightInd w:val="0"/>
              <w:jc w:val="both"/>
              <w:rPr>
                <w:rFonts w:ascii="Times New Roman" w:hAnsi="Times New Roman"/>
                <w:sz w:val="24"/>
                <w:szCs w:val="24"/>
              </w:rPr>
            </w:pPr>
          </w:p>
        </w:tc>
      </w:tr>
      <w:tr w:rsidR="00FB00BA" w:rsidRPr="00533ABB" w14:paraId="2EC5B93C" w14:textId="77777777" w:rsidTr="000222B0">
        <w:trPr>
          <w:trHeight w:val="413"/>
        </w:trPr>
        <w:tc>
          <w:tcPr>
            <w:tcW w:w="1017" w:type="dxa"/>
            <w:tcBorders>
              <w:top w:val="nil"/>
              <w:left w:val="nil"/>
              <w:bottom w:val="nil"/>
              <w:right w:val="nil"/>
            </w:tcBorders>
          </w:tcPr>
          <w:p w14:paraId="597323B2" w14:textId="77777777" w:rsidR="00FB00BA" w:rsidRPr="00533ABB" w:rsidRDefault="00FB00BA" w:rsidP="00D875AC">
            <w:pPr>
              <w:pStyle w:val="Stilius3"/>
              <w:numPr>
                <w:ilvl w:val="0"/>
                <w:numId w:val="16"/>
              </w:numPr>
              <w:spacing w:before="120"/>
              <w:ind w:left="0" w:firstLine="0"/>
              <w:jc w:val="left"/>
              <w:rPr>
                <w:sz w:val="24"/>
                <w:szCs w:val="24"/>
              </w:rPr>
            </w:pPr>
          </w:p>
        </w:tc>
        <w:tc>
          <w:tcPr>
            <w:tcW w:w="9404" w:type="dxa"/>
            <w:gridSpan w:val="3"/>
            <w:tcBorders>
              <w:top w:val="nil"/>
              <w:left w:val="nil"/>
              <w:bottom w:val="nil"/>
              <w:right w:val="nil"/>
            </w:tcBorders>
            <w:hideMark/>
          </w:tcPr>
          <w:p w14:paraId="312D37E2" w14:textId="77777777" w:rsidR="00FB00BA" w:rsidRPr="00533ABB" w:rsidRDefault="00FB00BA" w:rsidP="00767EBC">
            <w:pPr>
              <w:pStyle w:val="Stilius3"/>
              <w:spacing w:before="120"/>
              <w:rPr>
                <w:sz w:val="24"/>
                <w:szCs w:val="24"/>
              </w:rPr>
            </w:pPr>
            <w:r w:rsidRPr="00533ABB">
              <w:rPr>
                <w:sz w:val="24"/>
                <w:szCs w:val="24"/>
              </w:rPr>
              <w:t xml:space="preserve">Rangovo pasiūlyme įvardintos Darbų sudėtinės dalys (resursai, techninės specifikacijos ir pan.), kurios nedetalizuotos </w:t>
            </w:r>
            <w:r w:rsidR="00767EBC" w:rsidRPr="00533ABB">
              <w:rPr>
                <w:sz w:val="24"/>
                <w:szCs w:val="24"/>
              </w:rPr>
              <w:t>techniniame p</w:t>
            </w:r>
            <w:r w:rsidRPr="00533ABB">
              <w:rPr>
                <w:sz w:val="24"/>
                <w:szCs w:val="24"/>
              </w:rPr>
              <w:t xml:space="preserve">rojekte, gali būti keičiamos tik Užsakovo sutikimu tiek, kiek toks keitimas neprieštarauja </w:t>
            </w:r>
            <w:r w:rsidR="00767EBC" w:rsidRPr="00533ABB">
              <w:rPr>
                <w:sz w:val="24"/>
                <w:szCs w:val="24"/>
              </w:rPr>
              <w:t>Techninio p</w:t>
            </w:r>
            <w:r w:rsidRPr="00533ABB">
              <w:rPr>
                <w:sz w:val="24"/>
                <w:szCs w:val="24"/>
              </w:rPr>
              <w:t>rojektui (techninei specifikacijai, brėžiniams). Tokie pakeitimai Sutarties keitimu nelaikomi.</w:t>
            </w:r>
          </w:p>
        </w:tc>
      </w:tr>
      <w:tr w:rsidR="00FB00BA" w:rsidRPr="00533ABB" w14:paraId="1183536B" w14:textId="77777777" w:rsidTr="000222B0">
        <w:trPr>
          <w:trHeight w:val="444"/>
        </w:trPr>
        <w:tc>
          <w:tcPr>
            <w:tcW w:w="1017" w:type="dxa"/>
            <w:tcBorders>
              <w:top w:val="nil"/>
              <w:left w:val="nil"/>
              <w:bottom w:val="nil"/>
              <w:right w:val="nil"/>
            </w:tcBorders>
          </w:tcPr>
          <w:p w14:paraId="72600E5B" w14:textId="77777777" w:rsidR="00FB00BA" w:rsidRPr="00533ABB" w:rsidRDefault="00FB00BA" w:rsidP="00D875AC">
            <w:pPr>
              <w:pStyle w:val="Stilius3"/>
              <w:numPr>
                <w:ilvl w:val="0"/>
                <w:numId w:val="16"/>
              </w:numPr>
              <w:ind w:hanging="686"/>
              <w:rPr>
                <w:sz w:val="24"/>
                <w:szCs w:val="24"/>
              </w:rPr>
            </w:pPr>
          </w:p>
        </w:tc>
        <w:tc>
          <w:tcPr>
            <w:tcW w:w="9404" w:type="dxa"/>
            <w:gridSpan w:val="3"/>
            <w:tcBorders>
              <w:top w:val="nil"/>
              <w:left w:val="nil"/>
              <w:bottom w:val="nil"/>
              <w:right w:val="nil"/>
            </w:tcBorders>
            <w:hideMark/>
          </w:tcPr>
          <w:p w14:paraId="6A13B7E9" w14:textId="77777777" w:rsidR="00FB00BA" w:rsidRPr="00533ABB" w:rsidRDefault="00FB00BA" w:rsidP="00767EBC">
            <w:pPr>
              <w:pStyle w:val="Stilius3"/>
              <w:spacing w:before="120"/>
              <w:rPr>
                <w:sz w:val="24"/>
                <w:szCs w:val="24"/>
              </w:rPr>
            </w:pPr>
            <w:r w:rsidRPr="00533ABB">
              <w:rPr>
                <w:sz w:val="24"/>
                <w:szCs w:val="24"/>
              </w:rPr>
              <w:t xml:space="preserve">Jeigu </w:t>
            </w:r>
            <w:r w:rsidR="00767EBC" w:rsidRPr="00533ABB">
              <w:rPr>
                <w:sz w:val="24"/>
                <w:szCs w:val="24"/>
              </w:rPr>
              <w:t xml:space="preserve">bet kuris statybų dalyvis </w:t>
            </w:r>
            <w:r w:rsidRPr="00533ABB">
              <w:rPr>
                <w:sz w:val="24"/>
                <w:szCs w:val="24"/>
              </w:rPr>
              <w:t xml:space="preserve">Darbų vykdymo metu sužino apie </w:t>
            </w:r>
            <w:r w:rsidR="00767EBC" w:rsidRPr="00533ABB">
              <w:rPr>
                <w:sz w:val="24"/>
                <w:szCs w:val="24"/>
              </w:rPr>
              <w:t>techninio p</w:t>
            </w:r>
            <w:r w:rsidRPr="00533ABB">
              <w:rPr>
                <w:sz w:val="24"/>
                <w:szCs w:val="24"/>
              </w:rPr>
              <w:t xml:space="preserve">rojekto klaidą arba techninį trūkumą dokumento, kuriuo vadovaujantis Rangovas privalo vykdyti Darbus, tai </w:t>
            </w:r>
            <w:r w:rsidR="00767EBC" w:rsidRPr="00533ABB">
              <w:rPr>
                <w:sz w:val="24"/>
                <w:szCs w:val="24"/>
              </w:rPr>
              <w:t>jis</w:t>
            </w:r>
            <w:r w:rsidRPr="00533ABB">
              <w:rPr>
                <w:sz w:val="24"/>
                <w:szCs w:val="24"/>
              </w:rPr>
              <w:t xml:space="preserve"> apie tai privalo nedelsdamas pranešti Užsakovui. Užsakovas, gavęs tokį Rangovo pranešimą, privalo pateikti trūkstamą informaciją, tinkamus paaiškinimus bei (jeigu reikia) įforminti pakeitimą.</w:t>
            </w:r>
            <w:r w:rsidR="00767EBC" w:rsidRPr="00533ABB">
              <w:rPr>
                <w:sz w:val="24"/>
                <w:szCs w:val="24"/>
              </w:rPr>
              <w:t xml:space="preserve"> Techninio projekto klaida ar dokumento techninis trūkumas turi būti patvirtintas Techninį projektą rengusio projektuotojo.</w:t>
            </w:r>
            <w:r w:rsidRPr="00533ABB">
              <w:rPr>
                <w:sz w:val="24"/>
                <w:szCs w:val="24"/>
              </w:rPr>
              <w:t xml:space="preserve"> </w:t>
            </w:r>
          </w:p>
        </w:tc>
      </w:tr>
      <w:tr w:rsidR="00FB00BA" w:rsidRPr="00533ABB" w14:paraId="47D5AF08" w14:textId="77777777" w:rsidTr="000222B0">
        <w:trPr>
          <w:trHeight w:val="629"/>
        </w:trPr>
        <w:tc>
          <w:tcPr>
            <w:tcW w:w="1017" w:type="dxa"/>
            <w:tcBorders>
              <w:top w:val="nil"/>
              <w:left w:val="nil"/>
              <w:bottom w:val="nil"/>
              <w:right w:val="nil"/>
            </w:tcBorders>
          </w:tcPr>
          <w:p w14:paraId="7623E751" w14:textId="77777777" w:rsidR="00FB00BA" w:rsidRPr="00533ABB" w:rsidRDefault="00FB00BA" w:rsidP="00D875AC">
            <w:pPr>
              <w:pStyle w:val="Stilius3"/>
              <w:numPr>
                <w:ilvl w:val="0"/>
                <w:numId w:val="16"/>
              </w:numPr>
              <w:ind w:hanging="686"/>
              <w:rPr>
                <w:sz w:val="24"/>
                <w:szCs w:val="24"/>
              </w:rPr>
            </w:pPr>
          </w:p>
        </w:tc>
        <w:tc>
          <w:tcPr>
            <w:tcW w:w="9404" w:type="dxa"/>
            <w:gridSpan w:val="3"/>
            <w:tcBorders>
              <w:top w:val="nil"/>
              <w:left w:val="nil"/>
              <w:bottom w:val="nil"/>
              <w:right w:val="nil"/>
            </w:tcBorders>
            <w:hideMark/>
          </w:tcPr>
          <w:p w14:paraId="5A6DF826" w14:textId="77777777" w:rsidR="00FB00BA" w:rsidRPr="00533ABB" w:rsidRDefault="00FB00BA" w:rsidP="00767EBC">
            <w:pPr>
              <w:pStyle w:val="Stilius3"/>
              <w:spacing w:before="120"/>
              <w:rPr>
                <w:sz w:val="24"/>
                <w:szCs w:val="24"/>
              </w:rPr>
            </w:pPr>
            <w:r w:rsidRPr="00533ABB">
              <w:rPr>
                <w:sz w:val="24"/>
                <w:szCs w:val="24"/>
              </w:rPr>
              <w:t>Jeigu Rangovas, vykdydamas Darbus, susiduria su sąlygomis Statybvietėje, kurių jis iki Sutarties pasirašymo pagrįstai negalėjo numatyti, tai Rangovas apie tai privalo nedelsdamas – ne vėliau kaip per 5 dienas - pranešti Užsakovui, detaliai nurodydamas aplinkybes. Jeigu Rangovas, dėl šiame punkte minimų priežasčių, uždelsia baigti Darbus laiku ir (arba) turi papildomų Išlaidų, tai Rangovas turi teisę reikalauti Darbų atlikimo termino pratęsimo ir tok</w:t>
            </w:r>
            <w:r w:rsidR="00767EBC" w:rsidRPr="00533ABB">
              <w:rPr>
                <w:sz w:val="24"/>
                <w:szCs w:val="24"/>
              </w:rPr>
              <w:t>ių papildomų Išlaidų apmokėjimo, kurios jam priklausytų, jeigu jis apie sąlygas, kurių negalėjo numatyti, Užsakovui pranešė per šiame punkte nustatytą terminą.</w:t>
            </w:r>
            <w:r w:rsidRPr="00533ABB">
              <w:rPr>
                <w:sz w:val="24"/>
                <w:szCs w:val="24"/>
              </w:rPr>
              <w:t xml:space="preserve"> </w:t>
            </w:r>
          </w:p>
        </w:tc>
      </w:tr>
      <w:tr w:rsidR="00FB00BA" w:rsidRPr="00533ABB" w14:paraId="414CB9CE" w14:textId="77777777" w:rsidTr="000222B0">
        <w:trPr>
          <w:trHeight w:val="287"/>
        </w:trPr>
        <w:tc>
          <w:tcPr>
            <w:tcW w:w="10421" w:type="dxa"/>
            <w:gridSpan w:val="4"/>
            <w:tcBorders>
              <w:top w:val="nil"/>
              <w:left w:val="nil"/>
              <w:bottom w:val="nil"/>
              <w:right w:val="nil"/>
            </w:tcBorders>
            <w:hideMark/>
          </w:tcPr>
          <w:p w14:paraId="6BA8AEF4" w14:textId="77777777" w:rsidR="00FB00BA" w:rsidRPr="00533ABB" w:rsidRDefault="00FB00BA" w:rsidP="00767EBC">
            <w:pPr>
              <w:pStyle w:val="Stilius1"/>
              <w:ind w:left="357" w:hanging="357"/>
              <w:rPr>
                <w:sz w:val="24"/>
                <w:szCs w:val="24"/>
              </w:rPr>
            </w:pPr>
            <w:r w:rsidRPr="00533ABB">
              <w:rPr>
                <w:sz w:val="24"/>
                <w:szCs w:val="24"/>
              </w:rPr>
              <w:t>ATSAKOMYBĖ UŽ DEFEKTUS, GARANTIJOS</w:t>
            </w:r>
          </w:p>
        </w:tc>
      </w:tr>
      <w:tr w:rsidR="00FB00BA" w:rsidRPr="00533ABB" w14:paraId="4C75C46E" w14:textId="77777777" w:rsidTr="000222B0">
        <w:trPr>
          <w:trHeight w:val="53"/>
        </w:trPr>
        <w:tc>
          <w:tcPr>
            <w:tcW w:w="1017" w:type="dxa"/>
            <w:tcBorders>
              <w:top w:val="nil"/>
              <w:left w:val="nil"/>
              <w:bottom w:val="nil"/>
              <w:right w:val="nil"/>
            </w:tcBorders>
          </w:tcPr>
          <w:p w14:paraId="3780F4B8" w14:textId="77777777" w:rsidR="00FB00BA" w:rsidRPr="00533ABB" w:rsidRDefault="00FB00BA" w:rsidP="00D875AC">
            <w:pPr>
              <w:numPr>
                <w:ilvl w:val="0"/>
                <w:numId w:val="19"/>
              </w:numPr>
              <w:spacing w:before="200"/>
              <w:ind w:hanging="720"/>
              <w:rPr>
                <w:rFonts w:ascii="Times New Roman" w:hAnsi="Times New Roman"/>
                <w:sz w:val="24"/>
                <w:szCs w:val="24"/>
              </w:rPr>
            </w:pPr>
          </w:p>
        </w:tc>
        <w:tc>
          <w:tcPr>
            <w:tcW w:w="9404" w:type="dxa"/>
            <w:gridSpan w:val="3"/>
            <w:tcBorders>
              <w:top w:val="nil"/>
              <w:left w:val="nil"/>
              <w:bottom w:val="nil"/>
              <w:right w:val="nil"/>
            </w:tcBorders>
            <w:hideMark/>
          </w:tcPr>
          <w:p w14:paraId="69390B5C" w14:textId="77777777" w:rsidR="00FB00BA" w:rsidRPr="00533ABB" w:rsidRDefault="00FB00BA">
            <w:pPr>
              <w:pStyle w:val="Stilius3"/>
              <w:rPr>
                <w:sz w:val="24"/>
                <w:szCs w:val="24"/>
              </w:rPr>
            </w:pPr>
            <w:r w:rsidRPr="00533ABB">
              <w:rPr>
                <w:sz w:val="24"/>
                <w:szCs w:val="24"/>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6063A9" w:rsidRPr="00533ABB" w14:paraId="4C1D8E72" w14:textId="77777777" w:rsidTr="000222B0">
        <w:trPr>
          <w:trHeight w:val="53"/>
        </w:trPr>
        <w:tc>
          <w:tcPr>
            <w:tcW w:w="1017" w:type="dxa"/>
            <w:tcBorders>
              <w:top w:val="nil"/>
              <w:left w:val="nil"/>
              <w:bottom w:val="nil"/>
              <w:right w:val="nil"/>
            </w:tcBorders>
          </w:tcPr>
          <w:p w14:paraId="5CFD7B0A" w14:textId="77777777" w:rsidR="006063A9" w:rsidRPr="00533ABB" w:rsidRDefault="006063A9" w:rsidP="00D875AC">
            <w:pPr>
              <w:numPr>
                <w:ilvl w:val="0"/>
                <w:numId w:val="19"/>
              </w:numPr>
              <w:spacing w:before="200"/>
              <w:ind w:hanging="686"/>
              <w:rPr>
                <w:rFonts w:ascii="Times New Roman" w:hAnsi="Times New Roman"/>
                <w:sz w:val="24"/>
                <w:szCs w:val="24"/>
              </w:rPr>
            </w:pPr>
          </w:p>
        </w:tc>
        <w:tc>
          <w:tcPr>
            <w:tcW w:w="9404" w:type="dxa"/>
            <w:gridSpan w:val="3"/>
            <w:tcBorders>
              <w:top w:val="nil"/>
              <w:left w:val="nil"/>
              <w:bottom w:val="nil"/>
              <w:right w:val="nil"/>
            </w:tcBorders>
            <w:hideMark/>
          </w:tcPr>
          <w:p w14:paraId="036608A0" w14:textId="6F89FCA3" w:rsidR="006235D8" w:rsidRPr="006235D8" w:rsidRDefault="006235D8" w:rsidP="006235D8">
            <w:pPr>
              <w:pStyle w:val="Stilius3"/>
              <w:rPr>
                <w:sz w:val="24"/>
                <w:szCs w:val="24"/>
              </w:rPr>
            </w:pPr>
            <w:r w:rsidRPr="006235D8">
              <w:rPr>
                <w:sz w:val="24"/>
                <w:szCs w:val="24"/>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00AE6006">
              <w:rPr>
                <w:sz w:val="24"/>
                <w:szCs w:val="24"/>
              </w:rPr>
              <w:t>___</w:t>
            </w:r>
            <w:r w:rsidRPr="006235D8">
              <w:rPr>
                <w:sz w:val="24"/>
                <w:szCs w:val="24"/>
              </w:rPr>
              <w:t xml:space="preserve">   metus (įrašyti skaičių lygų: 5 metai + Tg iš tiekėjo pasiūlymo), esant paslėptų statinio elementų </w:t>
            </w:r>
            <w:r w:rsidRPr="006235D8">
              <w:rPr>
                <w:sz w:val="24"/>
                <w:szCs w:val="24"/>
              </w:rPr>
              <w:lastRenderedPageBreak/>
              <w:t>–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p w14:paraId="61065CA8" w14:textId="77777777" w:rsidR="006063A9" w:rsidRPr="00533ABB" w:rsidRDefault="006235D8" w:rsidP="006235D8">
            <w:pPr>
              <w:pStyle w:val="Stilius3"/>
              <w:rPr>
                <w:sz w:val="24"/>
                <w:szCs w:val="24"/>
              </w:rPr>
            </w:pPr>
            <w:r w:rsidRPr="006235D8">
              <w:rPr>
                <w:sz w:val="24"/>
                <w:szCs w:val="24"/>
              </w:rPr>
              <w:t>Rangovas garantinio laikotarpio metu privalo, užsakovui pareikalavus, atlikti visus defektų arba žalos ištaisymo darbus. Rangovas privalo savo sąskaita ir rizika atlikti darbus, jeigu tie darbai atlikti ne pagal techninę specifikaciją, netinkama darbų kokybe arba bet kurio sutartinio rangovo įsipareigojimo neįvykdymu.</w:t>
            </w:r>
          </w:p>
        </w:tc>
      </w:tr>
      <w:tr w:rsidR="006063A9" w:rsidRPr="00533ABB" w14:paraId="33FEFC93" w14:textId="77777777" w:rsidTr="000222B0">
        <w:trPr>
          <w:trHeight w:val="53"/>
        </w:trPr>
        <w:tc>
          <w:tcPr>
            <w:tcW w:w="1017" w:type="dxa"/>
            <w:tcBorders>
              <w:top w:val="nil"/>
              <w:left w:val="nil"/>
              <w:bottom w:val="nil"/>
              <w:right w:val="nil"/>
            </w:tcBorders>
          </w:tcPr>
          <w:p w14:paraId="24EE7718" w14:textId="77777777" w:rsidR="006063A9" w:rsidRPr="00533ABB" w:rsidRDefault="006063A9" w:rsidP="00D875AC">
            <w:pPr>
              <w:numPr>
                <w:ilvl w:val="0"/>
                <w:numId w:val="19"/>
              </w:numPr>
              <w:spacing w:before="200"/>
              <w:ind w:hanging="686"/>
              <w:rPr>
                <w:rFonts w:ascii="Times New Roman" w:hAnsi="Times New Roman"/>
                <w:sz w:val="24"/>
                <w:szCs w:val="24"/>
              </w:rPr>
            </w:pPr>
          </w:p>
        </w:tc>
        <w:tc>
          <w:tcPr>
            <w:tcW w:w="9404" w:type="dxa"/>
            <w:gridSpan w:val="3"/>
            <w:tcBorders>
              <w:top w:val="nil"/>
              <w:left w:val="nil"/>
              <w:bottom w:val="nil"/>
              <w:right w:val="nil"/>
            </w:tcBorders>
            <w:hideMark/>
          </w:tcPr>
          <w:p w14:paraId="6B5B98BA" w14:textId="77777777" w:rsidR="006063A9" w:rsidRPr="00533ABB" w:rsidRDefault="006063A9" w:rsidP="006063A9">
            <w:pPr>
              <w:pStyle w:val="Stilius3"/>
              <w:rPr>
                <w:sz w:val="24"/>
                <w:szCs w:val="24"/>
              </w:rPr>
            </w:pPr>
            <w:r w:rsidRPr="00533ABB">
              <w:rPr>
                <w:sz w:val="24"/>
                <w:szCs w:val="24"/>
              </w:rPr>
              <w:t xml:space="preserve">Rangovas </w:t>
            </w:r>
            <w:r w:rsidR="009C387B" w:rsidRPr="009C387B">
              <w:rPr>
                <w:sz w:val="24"/>
                <w:szCs w:val="24"/>
              </w:rPr>
              <w:t>per 10 darbo dienų po Rangovo atliktų statybos darbų perdavimo Užsakovui akto pasirašymo turi pateikti dokumentą, kuriuo užtikrinamas garantinio laikotarpio prievolių įvykdymas pagal Sutartį (Lietuvoje ar užsienyje registruoto banko ar kredito unijos garantiją ar draudimo bendrovės laidavimą).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 Defektų ištaisymo garantiniu laikotarpiu užtikrinimas turi būti besąlyginis ir neatšaukiamas pagal pirmą pareikalavimą ir turi galioti ne trumpiau, nei pirmuosius 3 statinio garantinio termino metus ir turi atitikti Sutarties sąlygų priedo reikalavimus</w:t>
            </w:r>
            <w:r w:rsidRPr="00533ABB">
              <w:rPr>
                <w:sz w:val="24"/>
                <w:szCs w:val="24"/>
              </w:rPr>
              <w:t>.</w:t>
            </w:r>
          </w:p>
        </w:tc>
      </w:tr>
      <w:tr w:rsidR="006063A9" w:rsidRPr="00533ABB" w14:paraId="3A8D3F06" w14:textId="77777777" w:rsidTr="000222B0">
        <w:trPr>
          <w:trHeight w:val="53"/>
        </w:trPr>
        <w:tc>
          <w:tcPr>
            <w:tcW w:w="10421" w:type="dxa"/>
            <w:gridSpan w:val="4"/>
            <w:tcBorders>
              <w:top w:val="nil"/>
              <w:left w:val="nil"/>
              <w:bottom w:val="nil"/>
              <w:right w:val="nil"/>
            </w:tcBorders>
            <w:hideMark/>
          </w:tcPr>
          <w:p w14:paraId="582C678C" w14:textId="77777777" w:rsidR="006063A9" w:rsidRPr="00533ABB" w:rsidRDefault="006063A9" w:rsidP="00767EBC">
            <w:pPr>
              <w:pStyle w:val="Stilius1"/>
              <w:ind w:left="357" w:hanging="357"/>
              <w:rPr>
                <w:sz w:val="24"/>
                <w:szCs w:val="24"/>
              </w:rPr>
            </w:pPr>
            <w:r w:rsidRPr="00533ABB">
              <w:rPr>
                <w:sz w:val="24"/>
                <w:szCs w:val="24"/>
              </w:rPr>
              <w:t>SUTARTIES PAŽEIDIMAS IR NUTRAUKIMAS</w:t>
            </w:r>
          </w:p>
        </w:tc>
      </w:tr>
      <w:tr w:rsidR="006063A9" w:rsidRPr="00533ABB" w14:paraId="1B8D8046" w14:textId="77777777" w:rsidTr="000222B0">
        <w:trPr>
          <w:trHeight w:val="53"/>
        </w:trPr>
        <w:tc>
          <w:tcPr>
            <w:tcW w:w="1017" w:type="dxa"/>
            <w:tcBorders>
              <w:top w:val="nil"/>
              <w:left w:val="nil"/>
              <w:bottom w:val="nil"/>
              <w:right w:val="nil"/>
            </w:tcBorders>
          </w:tcPr>
          <w:p w14:paraId="57B7A8DD" w14:textId="77777777" w:rsidR="006063A9" w:rsidRPr="00533ABB" w:rsidRDefault="006063A9" w:rsidP="00D875AC">
            <w:pPr>
              <w:pStyle w:val="Stilius3"/>
              <w:numPr>
                <w:ilvl w:val="0"/>
                <w:numId w:val="20"/>
              </w:numPr>
              <w:ind w:hanging="686"/>
              <w:rPr>
                <w:sz w:val="24"/>
                <w:szCs w:val="24"/>
              </w:rPr>
            </w:pPr>
          </w:p>
        </w:tc>
        <w:tc>
          <w:tcPr>
            <w:tcW w:w="9404" w:type="dxa"/>
            <w:gridSpan w:val="3"/>
            <w:tcBorders>
              <w:top w:val="nil"/>
              <w:left w:val="nil"/>
              <w:bottom w:val="nil"/>
              <w:right w:val="nil"/>
            </w:tcBorders>
            <w:hideMark/>
          </w:tcPr>
          <w:p w14:paraId="3BD5FE67" w14:textId="77777777" w:rsidR="006063A9" w:rsidRPr="00533ABB" w:rsidRDefault="00767EBC" w:rsidP="00767EBC">
            <w:pPr>
              <w:pStyle w:val="Stilius3"/>
              <w:rPr>
                <w:sz w:val="24"/>
                <w:szCs w:val="24"/>
              </w:rPr>
            </w:pPr>
            <w:r w:rsidRPr="00533ABB">
              <w:rPr>
                <w:sz w:val="24"/>
                <w:szCs w:val="24"/>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6063A9" w:rsidRPr="00533ABB" w14:paraId="3E1F86CD" w14:textId="77777777" w:rsidTr="000222B0">
        <w:trPr>
          <w:trHeight w:val="53"/>
        </w:trPr>
        <w:tc>
          <w:tcPr>
            <w:tcW w:w="1017" w:type="dxa"/>
            <w:tcBorders>
              <w:top w:val="nil"/>
              <w:left w:val="nil"/>
              <w:bottom w:val="nil"/>
              <w:right w:val="nil"/>
            </w:tcBorders>
          </w:tcPr>
          <w:p w14:paraId="1E7EC284" w14:textId="77777777" w:rsidR="006063A9" w:rsidRPr="00533ABB" w:rsidRDefault="006063A9" w:rsidP="00D875AC">
            <w:pPr>
              <w:pStyle w:val="Stilius3"/>
              <w:numPr>
                <w:ilvl w:val="0"/>
                <w:numId w:val="20"/>
              </w:numPr>
              <w:tabs>
                <w:tab w:val="left" w:pos="132"/>
                <w:tab w:val="left" w:pos="552"/>
              </w:tabs>
              <w:ind w:hanging="720"/>
              <w:rPr>
                <w:sz w:val="24"/>
                <w:szCs w:val="24"/>
              </w:rPr>
            </w:pPr>
          </w:p>
        </w:tc>
        <w:tc>
          <w:tcPr>
            <w:tcW w:w="9404" w:type="dxa"/>
            <w:gridSpan w:val="3"/>
            <w:tcBorders>
              <w:top w:val="nil"/>
              <w:left w:val="nil"/>
              <w:bottom w:val="nil"/>
              <w:right w:val="nil"/>
            </w:tcBorders>
            <w:hideMark/>
          </w:tcPr>
          <w:p w14:paraId="7FF9078F" w14:textId="77777777" w:rsidR="00767EBC" w:rsidRPr="00533ABB" w:rsidRDefault="00767EBC" w:rsidP="00767EBC">
            <w:pPr>
              <w:pStyle w:val="Stilius3"/>
              <w:rPr>
                <w:sz w:val="24"/>
                <w:szCs w:val="24"/>
              </w:rPr>
            </w:pPr>
            <w:r w:rsidRPr="00533ABB">
              <w:rPr>
                <w:sz w:val="24"/>
                <w:szCs w:val="24"/>
              </w:rPr>
              <w:t>Užsakovas turi teisę bet kuriuo šiame punkte išvardintu atveju arba aplinkybėms, prieš 14 dienų apie tai pranešęs Rangovui, nutraukti Sutartį ir pašalinti Rangovą iš Statybvietės dėl šių esminių sutarties pažeidimų, jei Rangovas:</w:t>
            </w:r>
          </w:p>
          <w:p w14:paraId="0FA3EF57" w14:textId="77777777" w:rsidR="00767EBC" w:rsidRPr="00533ABB" w:rsidRDefault="00767EBC" w:rsidP="00D875AC">
            <w:pPr>
              <w:pStyle w:val="Stilius3"/>
              <w:numPr>
                <w:ilvl w:val="0"/>
                <w:numId w:val="31"/>
              </w:numPr>
              <w:spacing w:before="0"/>
              <w:ind w:left="1469" w:hanging="900"/>
              <w:rPr>
                <w:sz w:val="24"/>
                <w:szCs w:val="24"/>
              </w:rPr>
            </w:pPr>
            <w:r w:rsidRPr="00533ABB">
              <w:rPr>
                <w:sz w:val="24"/>
                <w:szCs w:val="24"/>
              </w:rPr>
              <w:t>nevykdo Sutarties sąlygų 12.1 p. nurodytų Statinio statybos techninės priežiūros vadovo nurodymų ir dėl to Užsakovas iš esmės negauna Darbų rezultatų, nurodytų Sutarties sąlygų 1.1 p., negauna Darbų rezultato, kokio tikėjosi,</w:t>
            </w:r>
          </w:p>
          <w:p w14:paraId="1F218FC9" w14:textId="77777777" w:rsidR="00767EBC" w:rsidRPr="00533ABB" w:rsidRDefault="00767EBC" w:rsidP="00D875AC">
            <w:pPr>
              <w:pStyle w:val="Stilius3"/>
              <w:numPr>
                <w:ilvl w:val="0"/>
                <w:numId w:val="31"/>
              </w:numPr>
              <w:spacing w:before="0"/>
              <w:ind w:left="1469" w:hanging="900"/>
              <w:rPr>
                <w:sz w:val="24"/>
                <w:szCs w:val="24"/>
              </w:rPr>
            </w:pPr>
            <w:r w:rsidRPr="00533ABB">
              <w:rPr>
                <w:sz w:val="24"/>
                <w:szCs w:val="24"/>
              </w:rPr>
              <w:t>visais pagrįstais atvejais nepratęsia Sutarties įvykdymo užtikrinimo galiojimo;</w:t>
            </w:r>
          </w:p>
          <w:p w14:paraId="6595C7D1" w14:textId="77777777" w:rsidR="006063A9" w:rsidRPr="00533ABB" w:rsidRDefault="006063A9" w:rsidP="00D875AC">
            <w:pPr>
              <w:pStyle w:val="Stilius3"/>
              <w:numPr>
                <w:ilvl w:val="0"/>
                <w:numId w:val="31"/>
              </w:numPr>
              <w:spacing w:before="0"/>
              <w:ind w:left="1469" w:hanging="900"/>
              <w:rPr>
                <w:sz w:val="24"/>
                <w:szCs w:val="24"/>
              </w:rPr>
            </w:pPr>
            <w:r w:rsidRPr="00533ABB">
              <w:rPr>
                <w:sz w:val="24"/>
                <w:szCs w:val="24"/>
              </w:rPr>
              <w:t>nepradeda laiku vykdyti Darbų, kitaip aiškiai parodo ketinimą netęsti savo įsipareigojimų pagal Sutartį arba nevykdo Darbų pagal Žiniaraštyje (Veiklų sąraše) nurodytą grafiką ir tampa aišku, kad juos baigti iki Darbų atlikimo termino pabaigos neįmanoma.</w:t>
            </w:r>
          </w:p>
        </w:tc>
      </w:tr>
      <w:tr w:rsidR="006063A9" w:rsidRPr="00533ABB" w14:paraId="71213617" w14:textId="77777777" w:rsidTr="000222B0">
        <w:trPr>
          <w:trHeight w:val="53"/>
        </w:trPr>
        <w:tc>
          <w:tcPr>
            <w:tcW w:w="1017" w:type="dxa"/>
            <w:tcBorders>
              <w:top w:val="nil"/>
              <w:left w:val="nil"/>
              <w:bottom w:val="nil"/>
              <w:right w:val="nil"/>
            </w:tcBorders>
          </w:tcPr>
          <w:p w14:paraId="5A833333" w14:textId="77777777" w:rsidR="006063A9" w:rsidRPr="00533ABB" w:rsidRDefault="006063A9" w:rsidP="00D875AC">
            <w:pPr>
              <w:pStyle w:val="Stilius3"/>
              <w:numPr>
                <w:ilvl w:val="0"/>
                <w:numId w:val="20"/>
              </w:numPr>
              <w:tabs>
                <w:tab w:val="left" w:pos="282"/>
              </w:tabs>
              <w:ind w:hanging="686"/>
              <w:rPr>
                <w:sz w:val="24"/>
                <w:szCs w:val="24"/>
              </w:rPr>
            </w:pPr>
          </w:p>
        </w:tc>
        <w:tc>
          <w:tcPr>
            <w:tcW w:w="9404" w:type="dxa"/>
            <w:gridSpan w:val="3"/>
            <w:tcBorders>
              <w:top w:val="nil"/>
              <w:left w:val="nil"/>
              <w:bottom w:val="nil"/>
              <w:right w:val="nil"/>
            </w:tcBorders>
            <w:hideMark/>
          </w:tcPr>
          <w:p w14:paraId="7650055D" w14:textId="77777777" w:rsidR="006063A9" w:rsidRPr="00533ABB" w:rsidRDefault="00FC0373" w:rsidP="006063A9">
            <w:pPr>
              <w:pStyle w:val="Stilius3"/>
              <w:spacing w:after="240"/>
              <w:rPr>
                <w:sz w:val="24"/>
                <w:szCs w:val="24"/>
              </w:rPr>
            </w:pPr>
            <w:r w:rsidRPr="00533ABB">
              <w:rPr>
                <w:sz w:val="24"/>
                <w:szCs w:val="24"/>
              </w:rPr>
              <w:t>Nutraukus Sutartį pagal 12.2</w:t>
            </w:r>
            <w:r w:rsidR="006063A9" w:rsidRPr="00533ABB">
              <w:rPr>
                <w:sz w:val="24"/>
                <w:szCs w:val="24"/>
              </w:rPr>
              <w:t>. punktą:</w:t>
            </w:r>
          </w:p>
          <w:p w14:paraId="76EAB8D1" w14:textId="77777777" w:rsidR="006063A9" w:rsidRPr="00533ABB" w:rsidRDefault="006063A9" w:rsidP="00D875AC">
            <w:pPr>
              <w:pStyle w:val="Stilius3"/>
              <w:numPr>
                <w:ilvl w:val="0"/>
                <w:numId w:val="21"/>
              </w:numPr>
              <w:spacing w:before="0"/>
              <w:ind w:left="1390" w:hanging="759"/>
              <w:rPr>
                <w:sz w:val="24"/>
                <w:szCs w:val="24"/>
              </w:rPr>
            </w:pPr>
            <w:r w:rsidRPr="00533ABB">
              <w:rPr>
                <w:sz w:val="24"/>
                <w:szCs w:val="24"/>
              </w:rPr>
              <w:t>Rangovas privalo toliau vykdyti pagrįstus Užsakovo nurodymus dėl turto išsaugojimo arba dėl Darbų saugos, ir</w:t>
            </w:r>
            <w:r w:rsidR="00FC0373" w:rsidRPr="00533ABB">
              <w:rPr>
                <w:sz w:val="24"/>
                <w:szCs w:val="24"/>
              </w:rPr>
              <w:t xml:space="preserve"> žmonių saugos užtikrinimo priemonių įvykdymo ir statybvietės sutvarkymo.</w:t>
            </w:r>
          </w:p>
          <w:p w14:paraId="25C129D5" w14:textId="77777777" w:rsidR="00FC0373" w:rsidRPr="00533ABB" w:rsidRDefault="00771FB9" w:rsidP="00D875AC">
            <w:pPr>
              <w:pStyle w:val="Stilius3"/>
              <w:numPr>
                <w:ilvl w:val="0"/>
                <w:numId w:val="21"/>
              </w:numPr>
              <w:spacing w:before="0"/>
              <w:ind w:left="1390" w:hanging="759"/>
              <w:rPr>
                <w:sz w:val="24"/>
                <w:szCs w:val="24"/>
              </w:rPr>
            </w:pPr>
            <w:r w:rsidRPr="00533ABB">
              <w:rPr>
                <w:sz w:val="24"/>
                <w:szCs w:val="24"/>
              </w:rPr>
              <w:t xml:space="preserve"> </w:t>
            </w:r>
            <w:r w:rsidR="00FC0373" w:rsidRPr="00533ABB">
              <w:rPr>
                <w:sz w:val="24"/>
                <w:szCs w:val="24"/>
              </w:rPr>
              <w:t>Užsakovas turi nustatyti likusias Rangovui mokėtinas sumas už tinkamai atliktus,</w:t>
            </w:r>
          </w:p>
          <w:p w14:paraId="7E6E8640" w14:textId="77777777" w:rsidR="006063A9" w:rsidRPr="00533ABB" w:rsidRDefault="00FC0373" w:rsidP="00FC0373">
            <w:pPr>
              <w:pStyle w:val="Stilius3"/>
              <w:spacing w:before="0"/>
              <w:ind w:left="1390"/>
              <w:rPr>
                <w:sz w:val="24"/>
                <w:szCs w:val="24"/>
              </w:rPr>
            </w:pPr>
            <w:r w:rsidRPr="00533ABB">
              <w:rPr>
                <w:sz w:val="24"/>
                <w:szCs w:val="24"/>
              </w:rPr>
              <w:t>bet neapmokėtus Darbus. Tačiau Užsakovas Rangovo sąskaita gali padengti bet kuriuos nuostolius, baudas ir papildomas Išlaidas, susijusias su defektų ištaisymu, kitas Užsakovo išlaidas, atsiradusias dėl šios Sutarties nutraukimo. Jei pareiškiamas reikalavimas dėl nuostolių atlyginimo, bauda įskaitoma į nuostolius. Užsakovas, padaręs tokius atsiskaitymus, visą likusią Rangovui mokėtiną sumą privalo išmokėti Rangovui.</w:t>
            </w:r>
          </w:p>
        </w:tc>
      </w:tr>
      <w:tr w:rsidR="00FC0373" w:rsidRPr="00533ABB" w14:paraId="7125B0F3" w14:textId="77777777" w:rsidTr="000222B0">
        <w:trPr>
          <w:trHeight w:val="53"/>
        </w:trPr>
        <w:tc>
          <w:tcPr>
            <w:tcW w:w="1017" w:type="dxa"/>
            <w:tcBorders>
              <w:top w:val="nil"/>
              <w:left w:val="nil"/>
              <w:bottom w:val="nil"/>
              <w:right w:val="nil"/>
            </w:tcBorders>
          </w:tcPr>
          <w:p w14:paraId="2224FF7A" w14:textId="77777777" w:rsidR="00FC0373" w:rsidRPr="00533ABB" w:rsidRDefault="00FC0373" w:rsidP="00D875AC">
            <w:pPr>
              <w:pStyle w:val="Stilius3"/>
              <w:numPr>
                <w:ilvl w:val="0"/>
                <w:numId w:val="20"/>
              </w:numPr>
              <w:ind w:hanging="686"/>
              <w:rPr>
                <w:sz w:val="24"/>
                <w:szCs w:val="24"/>
              </w:rPr>
            </w:pPr>
          </w:p>
        </w:tc>
        <w:tc>
          <w:tcPr>
            <w:tcW w:w="9404" w:type="dxa"/>
            <w:gridSpan w:val="3"/>
            <w:tcBorders>
              <w:top w:val="nil"/>
              <w:left w:val="nil"/>
              <w:bottom w:val="nil"/>
              <w:right w:val="nil"/>
            </w:tcBorders>
          </w:tcPr>
          <w:p w14:paraId="0069AD30" w14:textId="77777777" w:rsidR="00FC0373" w:rsidRPr="00533ABB" w:rsidRDefault="00FC0373" w:rsidP="00FC0373">
            <w:pPr>
              <w:pStyle w:val="Stilius3"/>
              <w:spacing w:after="240"/>
              <w:rPr>
                <w:sz w:val="24"/>
                <w:szCs w:val="24"/>
              </w:rPr>
            </w:pPr>
            <w:r w:rsidRPr="00533ABB">
              <w:rPr>
                <w:sz w:val="24"/>
                <w:szCs w:val="24"/>
              </w:rPr>
              <w:t>Užsakovas, įspėjęs Rangovą prieš 14 (keturiolika) kalendorinių dienų, gali vienašališkai nutraukti Sutartį ir kitais pagrindais nurodytais Lietuvos Respublikos viešųjų pirkimo įstatymo 90 straipsnio nuostatose.</w:t>
            </w:r>
          </w:p>
        </w:tc>
      </w:tr>
      <w:tr w:rsidR="006063A9" w:rsidRPr="00533ABB" w14:paraId="633DDEF5" w14:textId="77777777" w:rsidTr="000222B0">
        <w:trPr>
          <w:trHeight w:val="53"/>
        </w:trPr>
        <w:tc>
          <w:tcPr>
            <w:tcW w:w="1017" w:type="dxa"/>
            <w:tcBorders>
              <w:top w:val="nil"/>
              <w:left w:val="nil"/>
              <w:bottom w:val="nil"/>
              <w:right w:val="nil"/>
            </w:tcBorders>
          </w:tcPr>
          <w:p w14:paraId="4E02420E" w14:textId="77777777" w:rsidR="006063A9" w:rsidRPr="00533ABB" w:rsidRDefault="006063A9" w:rsidP="00D875AC">
            <w:pPr>
              <w:pStyle w:val="Stilius3"/>
              <w:numPr>
                <w:ilvl w:val="0"/>
                <w:numId w:val="20"/>
              </w:numPr>
              <w:ind w:hanging="686"/>
              <w:rPr>
                <w:sz w:val="24"/>
                <w:szCs w:val="24"/>
              </w:rPr>
            </w:pPr>
          </w:p>
        </w:tc>
        <w:tc>
          <w:tcPr>
            <w:tcW w:w="9404" w:type="dxa"/>
            <w:gridSpan w:val="3"/>
            <w:tcBorders>
              <w:top w:val="nil"/>
              <w:left w:val="nil"/>
              <w:bottom w:val="nil"/>
              <w:right w:val="nil"/>
            </w:tcBorders>
            <w:hideMark/>
          </w:tcPr>
          <w:p w14:paraId="47ACEAFA" w14:textId="77777777" w:rsidR="00FC0373" w:rsidRPr="00533ABB" w:rsidRDefault="00FC0373" w:rsidP="006B663F">
            <w:pPr>
              <w:pStyle w:val="Stilius3"/>
              <w:spacing w:after="240"/>
              <w:rPr>
                <w:sz w:val="24"/>
                <w:szCs w:val="24"/>
              </w:rPr>
            </w:pPr>
            <w:r w:rsidRPr="00533ABB">
              <w:rPr>
                <w:sz w:val="24"/>
                <w:szCs w:val="24"/>
              </w:rPr>
              <w:t>Rangovas gali bet kuriuo šiame punkte išvardintu atveju arba aplinkybėms, prieš 14 dienų apie tai raštu pranešęs Užsakovui, nutraukti Sutartį dėl šių esminių sutarties pažeidimų:</w:t>
            </w:r>
          </w:p>
          <w:p w14:paraId="4FBF5522" w14:textId="61819CC9" w:rsidR="00FC0373" w:rsidRPr="00533ABB" w:rsidRDefault="00FC0373" w:rsidP="00D875AC">
            <w:pPr>
              <w:pStyle w:val="Stilius3"/>
              <w:numPr>
                <w:ilvl w:val="0"/>
                <w:numId w:val="22"/>
              </w:numPr>
              <w:spacing w:before="0"/>
              <w:ind w:left="1289" w:hanging="720"/>
              <w:rPr>
                <w:sz w:val="24"/>
                <w:szCs w:val="24"/>
              </w:rPr>
            </w:pPr>
            <w:r w:rsidRPr="00533ABB">
              <w:rPr>
                <w:sz w:val="24"/>
                <w:szCs w:val="24"/>
                <w:lang w:eastAsia="lt-LT"/>
              </w:rPr>
              <w:t xml:space="preserve">per </w:t>
            </w:r>
            <w:r w:rsidR="00AE6006">
              <w:rPr>
                <w:sz w:val="24"/>
                <w:szCs w:val="24"/>
                <w:lang w:eastAsia="lt-LT"/>
              </w:rPr>
              <w:t>30</w:t>
            </w:r>
            <w:r w:rsidRPr="00533ABB">
              <w:rPr>
                <w:sz w:val="24"/>
                <w:szCs w:val="24"/>
                <w:lang w:eastAsia="lt-LT"/>
              </w:rPr>
              <w:t xml:space="preserve"> dienų nuo Sutarties 3.4.3 p. nurodyto termino pabaigos negauna viso apmokėjimo;</w:t>
            </w:r>
          </w:p>
          <w:p w14:paraId="7A31CACC" w14:textId="77777777" w:rsidR="006063A9" w:rsidRPr="00533ABB" w:rsidRDefault="00FC0373" w:rsidP="00D875AC">
            <w:pPr>
              <w:pStyle w:val="Stilius3"/>
              <w:numPr>
                <w:ilvl w:val="0"/>
                <w:numId w:val="22"/>
              </w:numPr>
              <w:spacing w:before="0"/>
              <w:ind w:left="1289" w:hanging="720"/>
              <w:rPr>
                <w:sz w:val="24"/>
                <w:szCs w:val="24"/>
              </w:rPr>
            </w:pPr>
            <w:r w:rsidRPr="00533ABB">
              <w:rPr>
                <w:sz w:val="24"/>
                <w:szCs w:val="24"/>
                <w:lang w:eastAsia="lt-LT"/>
              </w:rPr>
              <w:t>Bendras Darbų vykdymo sustabdymas trunka ilgiau nei pusė Darbų atlikimo termino, bet ne trumpiau kaip 120 dienų.</w:t>
            </w:r>
          </w:p>
        </w:tc>
      </w:tr>
      <w:tr w:rsidR="00FC0373" w:rsidRPr="00533ABB" w14:paraId="7BC90B27" w14:textId="77777777" w:rsidTr="000222B0">
        <w:trPr>
          <w:trHeight w:val="53"/>
        </w:trPr>
        <w:tc>
          <w:tcPr>
            <w:tcW w:w="1017" w:type="dxa"/>
            <w:tcBorders>
              <w:top w:val="nil"/>
              <w:left w:val="nil"/>
              <w:bottom w:val="nil"/>
              <w:right w:val="nil"/>
            </w:tcBorders>
          </w:tcPr>
          <w:p w14:paraId="579F37BE" w14:textId="77777777" w:rsidR="00FC0373" w:rsidRPr="00533ABB" w:rsidRDefault="00FC0373" w:rsidP="00D875AC">
            <w:pPr>
              <w:pStyle w:val="Stilius3"/>
              <w:numPr>
                <w:ilvl w:val="0"/>
                <w:numId w:val="20"/>
              </w:numPr>
              <w:ind w:hanging="686"/>
              <w:rPr>
                <w:sz w:val="24"/>
                <w:szCs w:val="24"/>
              </w:rPr>
            </w:pPr>
          </w:p>
        </w:tc>
        <w:tc>
          <w:tcPr>
            <w:tcW w:w="9404" w:type="dxa"/>
            <w:gridSpan w:val="3"/>
            <w:tcBorders>
              <w:top w:val="nil"/>
              <w:left w:val="nil"/>
              <w:bottom w:val="nil"/>
              <w:right w:val="nil"/>
            </w:tcBorders>
          </w:tcPr>
          <w:p w14:paraId="122A4C98" w14:textId="7400AC2D" w:rsidR="00FC0373" w:rsidRPr="00533ABB" w:rsidRDefault="00FC0373" w:rsidP="00FC0373">
            <w:pPr>
              <w:pStyle w:val="Stilius3"/>
              <w:spacing w:after="240"/>
              <w:rPr>
                <w:sz w:val="24"/>
                <w:szCs w:val="24"/>
              </w:rPr>
            </w:pPr>
            <w:r w:rsidRPr="00533ABB">
              <w:rPr>
                <w:sz w:val="24"/>
                <w:szCs w:val="24"/>
              </w:rPr>
              <w:t>Jeigu Sutartis nutraukiama pagal šios Sutarties 12.2 p. arba jei Rangovas nutraukia Sutartį ne pagal 12.5 punkte nurodytas aplinkybes, Rangovas atlygina Užsakovo nuostolius, susidariusius dėl sutarties nutraukimo.</w:t>
            </w:r>
          </w:p>
        </w:tc>
      </w:tr>
      <w:tr w:rsidR="006063A9" w:rsidRPr="00533ABB" w14:paraId="34A87047" w14:textId="77777777" w:rsidTr="000222B0">
        <w:trPr>
          <w:trHeight w:val="53"/>
        </w:trPr>
        <w:tc>
          <w:tcPr>
            <w:tcW w:w="1017" w:type="dxa"/>
            <w:tcBorders>
              <w:top w:val="nil"/>
              <w:left w:val="nil"/>
              <w:bottom w:val="nil"/>
              <w:right w:val="nil"/>
            </w:tcBorders>
          </w:tcPr>
          <w:p w14:paraId="6ABDD040" w14:textId="77777777" w:rsidR="006063A9" w:rsidRPr="00533ABB" w:rsidRDefault="006063A9" w:rsidP="00D875AC">
            <w:pPr>
              <w:pStyle w:val="Stilius3"/>
              <w:numPr>
                <w:ilvl w:val="0"/>
                <w:numId w:val="20"/>
              </w:numPr>
              <w:ind w:hanging="686"/>
              <w:rPr>
                <w:sz w:val="24"/>
                <w:szCs w:val="24"/>
              </w:rPr>
            </w:pPr>
          </w:p>
        </w:tc>
        <w:tc>
          <w:tcPr>
            <w:tcW w:w="9404" w:type="dxa"/>
            <w:gridSpan w:val="3"/>
            <w:tcBorders>
              <w:top w:val="nil"/>
              <w:left w:val="nil"/>
              <w:bottom w:val="nil"/>
              <w:right w:val="nil"/>
            </w:tcBorders>
            <w:hideMark/>
          </w:tcPr>
          <w:p w14:paraId="0EEB1579" w14:textId="77777777" w:rsidR="006063A9" w:rsidRPr="00533ABB" w:rsidRDefault="00FC0373" w:rsidP="006063A9">
            <w:pPr>
              <w:pStyle w:val="Stilius3"/>
              <w:spacing w:after="240"/>
              <w:rPr>
                <w:sz w:val="24"/>
                <w:szCs w:val="24"/>
              </w:rPr>
            </w:pPr>
            <w:r w:rsidRPr="00533ABB">
              <w:rPr>
                <w:sz w:val="24"/>
                <w:szCs w:val="24"/>
                <w:lang w:eastAsia="lt-LT"/>
              </w:rPr>
              <w:t>Sutarties nutraukimo įsigaliojimo atveju pagal bet kurį Sutarties sąlygų punktą:</w:t>
            </w:r>
          </w:p>
          <w:p w14:paraId="6BA37DD9" w14:textId="77777777" w:rsidR="00C025B3" w:rsidRPr="00533ABB" w:rsidRDefault="00FC0373" w:rsidP="00D875AC">
            <w:pPr>
              <w:pStyle w:val="Stilius3"/>
              <w:numPr>
                <w:ilvl w:val="0"/>
                <w:numId w:val="23"/>
              </w:numPr>
              <w:autoSpaceDE w:val="0"/>
              <w:autoSpaceDN w:val="0"/>
              <w:adjustRightInd w:val="0"/>
              <w:spacing w:before="0"/>
              <w:ind w:left="1276" w:hanging="709"/>
              <w:rPr>
                <w:sz w:val="24"/>
                <w:szCs w:val="24"/>
              </w:rPr>
            </w:pPr>
            <w:r w:rsidRPr="00533ABB">
              <w:rPr>
                <w:sz w:val="24"/>
                <w:szCs w:val="24"/>
                <w:lang w:eastAsia="lt-LT"/>
              </w:rPr>
              <w:t>Rangovas per Užsakovo nurodytą terminą privalo įvykdyti Užsakovo nurodymus dėl turto, atliktų Darbų išsaugojimo, statybvietės sutvarkymo, žmonių saugos priemonių įvykdymo bei pateikti visus dokumentus, susijusius su jo ir subrangovų vykdytais Darbais.</w:t>
            </w:r>
          </w:p>
          <w:p w14:paraId="7A1FE531" w14:textId="77777777" w:rsidR="006063A9" w:rsidRPr="00533ABB" w:rsidRDefault="00FC0373" w:rsidP="00D875AC">
            <w:pPr>
              <w:pStyle w:val="Stilius3"/>
              <w:numPr>
                <w:ilvl w:val="0"/>
                <w:numId w:val="23"/>
              </w:numPr>
              <w:autoSpaceDE w:val="0"/>
              <w:autoSpaceDN w:val="0"/>
              <w:adjustRightInd w:val="0"/>
              <w:spacing w:before="0"/>
              <w:ind w:left="1276" w:hanging="709"/>
              <w:rPr>
                <w:sz w:val="24"/>
                <w:szCs w:val="24"/>
              </w:rPr>
            </w:pPr>
            <w:r w:rsidRPr="00533ABB">
              <w:rPr>
                <w:sz w:val="24"/>
                <w:szCs w:val="24"/>
                <w:lang w:eastAsia="lt-LT"/>
              </w:rPr>
              <w:t>Užsakovas turi nustatyti likusias Rangovui mokėtinas sumas už tinkamai atliktus,</w:t>
            </w:r>
            <w:r w:rsidR="00C025B3" w:rsidRPr="00533ABB">
              <w:rPr>
                <w:sz w:val="24"/>
                <w:szCs w:val="24"/>
                <w:lang w:eastAsia="lt-LT"/>
              </w:rPr>
              <w:t xml:space="preserve"> </w:t>
            </w:r>
            <w:r w:rsidRPr="00533ABB">
              <w:rPr>
                <w:sz w:val="24"/>
                <w:szCs w:val="24"/>
                <w:lang w:eastAsia="lt-LT"/>
              </w:rPr>
              <w:t>bet neapmokėtus Darbus ir, Rangovui įvykdžius 12.7.1. papunktyje nurodytus</w:t>
            </w:r>
            <w:r w:rsidR="00C025B3" w:rsidRPr="00533ABB">
              <w:rPr>
                <w:sz w:val="24"/>
                <w:szCs w:val="24"/>
                <w:lang w:eastAsia="lt-LT"/>
              </w:rPr>
              <w:t xml:space="preserve"> </w:t>
            </w:r>
            <w:r w:rsidRPr="00533ABB">
              <w:rPr>
                <w:sz w:val="24"/>
                <w:szCs w:val="24"/>
                <w:lang w:eastAsia="lt-LT"/>
              </w:rPr>
              <w:t>reikalavimus, už juos sumokėti. Tačiau Užsakovas Rangovo sąskaita gali padengti</w:t>
            </w:r>
            <w:r w:rsidR="00C025B3" w:rsidRPr="00533ABB">
              <w:rPr>
                <w:sz w:val="24"/>
                <w:szCs w:val="24"/>
                <w:lang w:eastAsia="lt-LT"/>
              </w:rPr>
              <w:t xml:space="preserve"> </w:t>
            </w:r>
            <w:r w:rsidRPr="00533ABB">
              <w:rPr>
                <w:sz w:val="24"/>
                <w:szCs w:val="24"/>
                <w:lang w:eastAsia="lt-LT"/>
              </w:rPr>
              <w:t>bet kuriuos nuostolius ir papildomas išlaidas, susijusias su defektų ištaisymu.</w:t>
            </w:r>
            <w:r w:rsidR="00C025B3" w:rsidRPr="00533ABB">
              <w:rPr>
                <w:sz w:val="24"/>
                <w:szCs w:val="24"/>
                <w:lang w:eastAsia="lt-LT"/>
              </w:rPr>
              <w:t xml:space="preserve"> </w:t>
            </w:r>
            <w:r w:rsidRPr="00533ABB">
              <w:rPr>
                <w:sz w:val="24"/>
                <w:szCs w:val="24"/>
                <w:lang w:eastAsia="lt-LT"/>
              </w:rPr>
              <w:t>Užsakovas, padaręs tokius ats</w:t>
            </w:r>
            <w:r w:rsidR="00C025B3" w:rsidRPr="00533ABB">
              <w:rPr>
                <w:sz w:val="24"/>
                <w:szCs w:val="24"/>
                <w:lang w:eastAsia="lt-LT"/>
              </w:rPr>
              <w:t>is</w:t>
            </w:r>
            <w:r w:rsidRPr="00533ABB">
              <w:rPr>
                <w:sz w:val="24"/>
                <w:szCs w:val="24"/>
                <w:lang w:eastAsia="lt-LT"/>
              </w:rPr>
              <w:t>kaitymus, visą likusią Rangovui mokėtiną sumą</w:t>
            </w:r>
            <w:r w:rsidR="00C025B3" w:rsidRPr="00533ABB">
              <w:rPr>
                <w:sz w:val="24"/>
                <w:szCs w:val="24"/>
                <w:lang w:eastAsia="lt-LT"/>
              </w:rPr>
              <w:t xml:space="preserve"> </w:t>
            </w:r>
            <w:r w:rsidRPr="00533ABB">
              <w:rPr>
                <w:sz w:val="24"/>
                <w:szCs w:val="24"/>
                <w:lang w:eastAsia="lt-LT"/>
              </w:rPr>
              <w:t>privalo išmokėti Rangovui.</w:t>
            </w:r>
          </w:p>
        </w:tc>
      </w:tr>
      <w:tr w:rsidR="009C387B" w:rsidRPr="00533ABB" w14:paraId="2E3AB799" w14:textId="77777777" w:rsidTr="000222B0">
        <w:trPr>
          <w:trHeight w:val="53"/>
        </w:trPr>
        <w:tc>
          <w:tcPr>
            <w:tcW w:w="1017" w:type="dxa"/>
            <w:tcBorders>
              <w:top w:val="nil"/>
              <w:left w:val="nil"/>
              <w:bottom w:val="nil"/>
              <w:right w:val="nil"/>
            </w:tcBorders>
          </w:tcPr>
          <w:p w14:paraId="3CE827CA" w14:textId="77777777" w:rsidR="009C387B" w:rsidRPr="00533ABB" w:rsidRDefault="009C387B" w:rsidP="00D875AC">
            <w:pPr>
              <w:pStyle w:val="Stilius3"/>
              <w:numPr>
                <w:ilvl w:val="0"/>
                <w:numId w:val="20"/>
              </w:numPr>
              <w:ind w:hanging="686"/>
              <w:rPr>
                <w:sz w:val="24"/>
                <w:szCs w:val="24"/>
              </w:rPr>
            </w:pPr>
          </w:p>
        </w:tc>
        <w:tc>
          <w:tcPr>
            <w:tcW w:w="9404" w:type="dxa"/>
            <w:gridSpan w:val="3"/>
            <w:tcBorders>
              <w:top w:val="nil"/>
              <w:left w:val="nil"/>
              <w:bottom w:val="nil"/>
              <w:right w:val="nil"/>
            </w:tcBorders>
          </w:tcPr>
          <w:p w14:paraId="314B3B9D" w14:textId="77777777" w:rsidR="009C387B" w:rsidRPr="00533ABB" w:rsidRDefault="009C387B" w:rsidP="006063A9">
            <w:pPr>
              <w:pStyle w:val="Stilius3"/>
              <w:spacing w:after="240"/>
              <w:rPr>
                <w:sz w:val="24"/>
                <w:szCs w:val="24"/>
                <w:lang w:eastAsia="lt-LT"/>
              </w:rPr>
            </w:pPr>
            <w:r w:rsidRPr="009C387B">
              <w:rPr>
                <w:sz w:val="24"/>
                <w:szCs w:val="24"/>
                <w:lang w:eastAsia="lt-LT"/>
              </w:rPr>
              <w:t>Šalys taip pat gali Lietuvos Respublikos viešųjų pirkimų įstatymo nurodytais atvejais ir tvarka vienašališkai nutraukti Sutartį apie tai pranešant raštu.</w:t>
            </w:r>
          </w:p>
        </w:tc>
      </w:tr>
      <w:tr w:rsidR="009C387B" w:rsidRPr="00533ABB" w14:paraId="58C4C947" w14:textId="77777777" w:rsidTr="000222B0">
        <w:trPr>
          <w:trHeight w:val="53"/>
        </w:trPr>
        <w:tc>
          <w:tcPr>
            <w:tcW w:w="1017" w:type="dxa"/>
            <w:tcBorders>
              <w:top w:val="nil"/>
              <w:left w:val="nil"/>
              <w:bottom w:val="nil"/>
              <w:right w:val="nil"/>
            </w:tcBorders>
          </w:tcPr>
          <w:p w14:paraId="1DA23FF3" w14:textId="77777777" w:rsidR="009C387B" w:rsidRPr="00533ABB" w:rsidRDefault="009C387B" w:rsidP="00D875AC">
            <w:pPr>
              <w:pStyle w:val="Stilius3"/>
              <w:numPr>
                <w:ilvl w:val="0"/>
                <w:numId w:val="20"/>
              </w:numPr>
              <w:ind w:hanging="686"/>
              <w:rPr>
                <w:sz w:val="24"/>
                <w:szCs w:val="24"/>
              </w:rPr>
            </w:pPr>
          </w:p>
        </w:tc>
        <w:tc>
          <w:tcPr>
            <w:tcW w:w="9404" w:type="dxa"/>
            <w:gridSpan w:val="3"/>
            <w:tcBorders>
              <w:top w:val="nil"/>
              <w:left w:val="nil"/>
              <w:bottom w:val="nil"/>
              <w:right w:val="nil"/>
            </w:tcBorders>
          </w:tcPr>
          <w:p w14:paraId="747C1F2C" w14:textId="77777777" w:rsidR="009C387B" w:rsidRPr="009C387B" w:rsidRDefault="009C387B" w:rsidP="006063A9">
            <w:pPr>
              <w:pStyle w:val="Stilius3"/>
              <w:spacing w:after="240"/>
              <w:rPr>
                <w:sz w:val="24"/>
                <w:szCs w:val="24"/>
                <w:lang w:eastAsia="lt-LT"/>
              </w:rPr>
            </w:pPr>
            <w:r w:rsidRPr="009C387B">
              <w:rPr>
                <w:sz w:val="24"/>
                <w:szCs w:val="24"/>
                <w:lang w:eastAsia="lt-LT"/>
              </w:rPr>
              <w:t>Šalys turi teisę sustabdyti ar nutraukti Sutartį abipusiu raštišku sutarimu.</w:t>
            </w:r>
          </w:p>
        </w:tc>
      </w:tr>
      <w:tr w:rsidR="006063A9" w:rsidRPr="00533ABB" w14:paraId="634A39B1" w14:textId="77777777" w:rsidTr="000222B0">
        <w:trPr>
          <w:trHeight w:val="53"/>
        </w:trPr>
        <w:tc>
          <w:tcPr>
            <w:tcW w:w="10421" w:type="dxa"/>
            <w:gridSpan w:val="4"/>
            <w:tcBorders>
              <w:top w:val="nil"/>
              <w:left w:val="nil"/>
              <w:bottom w:val="nil"/>
              <w:right w:val="nil"/>
            </w:tcBorders>
            <w:hideMark/>
          </w:tcPr>
          <w:p w14:paraId="106A9105" w14:textId="77777777" w:rsidR="006063A9" w:rsidRPr="00533ABB" w:rsidRDefault="006063A9" w:rsidP="00C025B3">
            <w:pPr>
              <w:pStyle w:val="Stilius1"/>
              <w:ind w:left="357" w:hanging="357"/>
              <w:rPr>
                <w:sz w:val="24"/>
                <w:szCs w:val="24"/>
              </w:rPr>
            </w:pPr>
            <w:r w:rsidRPr="00533ABB">
              <w:rPr>
                <w:sz w:val="24"/>
                <w:szCs w:val="24"/>
              </w:rPr>
              <w:t>GINČAI</w:t>
            </w:r>
          </w:p>
        </w:tc>
      </w:tr>
      <w:tr w:rsidR="006063A9" w:rsidRPr="00533ABB" w14:paraId="2FB9A9CE" w14:textId="77777777" w:rsidTr="000222B0">
        <w:trPr>
          <w:trHeight w:val="53"/>
        </w:trPr>
        <w:tc>
          <w:tcPr>
            <w:tcW w:w="1017" w:type="dxa"/>
            <w:tcBorders>
              <w:top w:val="nil"/>
              <w:left w:val="nil"/>
              <w:bottom w:val="nil"/>
              <w:right w:val="nil"/>
            </w:tcBorders>
          </w:tcPr>
          <w:p w14:paraId="31942314" w14:textId="77777777" w:rsidR="006063A9" w:rsidRPr="00533ABB" w:rsidRDefault="006063A9" w:rsidP="00D875AC">
            <w:pPr>
              <w:pStyle w:val="Stilius3"/>
              <w:numPr>
                <w:ilvl w:val="1"/>
                <w:numId w:val="1"/>
              </w:numPr>
              <w:ind w:hanging="578"/>
              <w:rPr>
                <w:sz w:val="24"/>
                <w:szCs w:val="24"/>
              </w:rPr>
            </w:pPr>
          </w:p>
        </w:tc>
        <w:tc>
          <w:tcPr>
            <w:tcW w:w="9404" w:type="dxa"/>
            <w:gridSpan w:val="3"/>
            <w:tcBorders>
              <w:top w:val="nil"/>
              <w:left w:val="nil"/>
              <w:bottom w:val="nil"/>
              <w:right w:val="nil"/>
            </w:tcBorders>
            <w:hideMark/>
          </w:tcPr>
          <w:p w14:paraId="1B127FB3" w14:textId="77777777" w:rsidR="006063A9" w:rsidRPr="00533ABB" w:rsidRDefault="006063A9" w:rsidP="006063A9">
            <w:pPr>
              <w:pStyle w:val="Stilius3"/>
              <w:rPr>
                <w:sz w:val="24"/>
                <w:szCs w:val="24"/>
              </w:rPr>
            </w:pPr>
            <w:r w:rsidRPr="00533ABB">
              <w:rPr>
                <w:sz w:val="24"/>
                <w:szCs w:val="24"/>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teisme pagal Užsakovo buveinės vietą vadovaujantis Lietuvos Respublikos įstatymais.</w:t>
            </w:r>
          </w:p>
        </w:tc>
      </w:tr>
      <w:tr w:rsidR="006063A9" w:rsidRPr="00533ABB" w14:paraId="161787B9" w14:textId="77777777" w:rsidTr="000222B0">
        <w:trPr>
          <w:trHeight w:val="53"/>
        </w:trPr>
        <w:tc>
          <w:tcPr>
            <w:tcW w:w="10421" w:type="dxa"/>
            <w:gridSpan w:val="4"/>
            <w:tcBorders>
              <w:top w:val="nil"/>
              <w:left w:val="nil"/>
              <w:bottom w:val="nil"/>
              <w:right w:val="nil"/>
            </w:tcBorders>
            <w:hideMark/>
          </w:tcPr>
          <w:p w14:paraId="00B40B06" w14:textId="77777777" w:rsidR="006063A9" w:rsidRPr="00533ABB" w:rsidRDefault="006063A9" w:rsidP="00C025B3">
            <w:pPr>
              <w:pStyle w:val="Stilius1"/>
              <w:ind w:left="357" w:hanging="357"/>
              <w:rPr>
                <w:sz w:val="24"/>
                <w:szCs w:val="24"/>
              </w:rPr>
            </w:pPr>
            <w:r w:rsidRPr="00533ABB">
              <w:rPr>
                <w:sz w:val="24"/>
                <w:szCs w:val="24"/>
              </w:rPr>
              <w:t>NENUGALIMA JĖGA</w:t>
            </w:r>
          </w:p>
        </w:tc>
      </w:tr>
      <w:tr w:rsidR="006063A9" w:rsidRPr="00533ABB" w14:paraId="7EB8E533" w14:textId="77777777" w:rsidTr="000222B0">
        <w:trPr>
          <w:trHeight w:val="53"/>
        </w:trPr>
        <w:tc>
          <w:tcPr>
            <w:tcW w:w="1017" w:type="dxa"/>
            <w:tcBorders>
              <w:top w:val="nil"/>
              <w:left w:val="nil"/>
              <w:bottom w:val="nil"/>
              <w:right w:val="nil"/>
            </w:tcBorders>
          </w:tcPr>
          <w:p w14:paraId="1FBE93EF" w14:textId="77777777" w:rsidR="006063A9" w:rsidRPr="00533ABB" w:rsidRDefault="006063A9" w:rsidP="00D875AC">
            <w:pPr>
              <w:pStyle w:val="Stilius3"/>
              <w:numPr>
                <w:ilvl w:val="0"/>
                <w:numId w:val="24"/>
              </w:numPr>
              <w:ind w:hanging="578"/>
              <w:rPr>
                <w:sz w:val="24"/>
                <w:szCs w:val="24"/>
              </w:rPr>
            </w:pPr>
          </w:p>
        </w:tc>
        <w:tc>
          <w:tcPr>
            <w:tcW w:w="9404" w:type="dxa"/>
            <w:gridSpan w:val="3"/>
            <w:tcBorders>
              <w:top w:val="nil"/>
              <w:left w:val="nil"/>
              <w:bottom w:val="nil"/>
              <w:right w:val="nil"/>
            </w:tcBorders>
            <w:hideMark/>
          </w:tcPr>
          <w:p w14:paraId="6D3E00FD" w14:textId="77777777" w:rsidR="006063A9" w:rsidRPr="00533ABB" w:rsidRDefault="006063A9" w:rsidP="006063A9">
            <w:pPr>
              <w:pStyle w:val="Stilius3"/>
              <w:rPr>
                <w:sz w:val="24"/>
                <w:szCs w:val="24"/>
              </w:rPr>
            </w:pPr>
            <w:r w:rsidRPr="00533ABB">
              <w:rPr>
                <w:sz w:val="24"/>
                <w:szCs w:val="24"/>
              </w:rPr>
              <w:t>Šalis gali būti visiškai ar iš dalies atleidžiama nuo atsakomybės už Sutarties nevykdymą dėl nenugalimos jėgos (</w:t>
            </w:r>
            <w:r w:rsidRPr="00533ABB">
              <w:rPr>
                <w:i/>
                <w:sz w:val="24"/>
                <w:szCs w:val="24"/>
              </w:rPr>
              <w:t>force majeure</w:t>
            </w:r>
            <w:r w:rsidRPr="00533ABB">
              <w:rPr>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6063A9" w:rsidRPr="00533ABB" w14:paraId="37B705B4" w14:textId="77777777" w:rsidTr="000222B0">
        <w:trPr>
          <w:trHeight w:val="53"/>
        </w:trPr>
        <w:tc>
          <w:tcPr>
            <w:tcW w:w="1017" w:type="dxa"/>
            <w:tcBorders>
              <w:top w:val="nil"/>
              <w:left w:val="nil"/>
              <w:bottom w:val="nil"/>
              <w:right w:val="nil"/>
            </w:tcBorders>
          </w:tcPr>
          <w:p w14:paraId="163DE4B8" w14:textId="77777777" w:rsidR="006063A9" w:rsidRPr="00533ABB" w:rsidRDefault="006063A9" w:rsidP="00D875AC">
            <w:pPr>
              <w:pStyle w:val="Stilius3"/>
              <w:numPr>
                <w:ilvl w:val="0"/>
                <w:numId w:val="24"/>
              </w:numPr>
              <w:ind w:hanging="578"/>
              <w:rPr>
                <w:sz w:val="24"/>
                <w:szCs w:val="24"/>
              </w:rPr>
            </w:pPr>
          </w:p>
        </w:tc>
        <w:tc>
          <w:tcPr>
            <w:tcW w:w="9404" w:type="dxa"/>
            <w:gridSpan w:val="3"/>
            <w:tcBorders>
              <w:top w:val="nil"/>
              <w:left w:val="nil"/>
              <w:bottom w:val="nil"/>
              <w:right w:val="nil"/>
            </w:tcBorders>
            <w:hideMark/>
          </w:tcPr>
          <w:p w14:paraId="5F7C1ED0" w14:textId="77777777" w:rsidR="006063A9" w:rsidRPr="00533ABB" w:rsidRDefault="006063A9" w:rsidP="006063A9">
            <w:pPr>
              <w:pStyle w:val="Stilius3"/>
              <w:rPr>
                <w:sz w:val="24"/>
                <w:szCs w:val="24"/>
              </w:rPr>
            </w:pPr>
            <w:r w:rsidRPr="00533ABB">
              <w:rPr>
                <w:sz w:val="24"/>
                <w:szCs w:val="24"/>
              </w:rPr>
              <w:t>Nenugalima jėga (</w:t>
            </w:r>
            <w:r w:rsidRPr="00533ABB">
              <w:rPr>
                <w:i/>
                <w:sz w:val="24"/>
                <w:szCs w:val="24"/>
              </w:rPr>
              <w:t>force majeure</w:t>
            </w:r>
            <w:r w:rsidRPr="00533ABB">
              <w:rPr>
                <w:sz w:val="24"/>
                <w:szCs w:val="24"/>
              </w:rPr>
              <w:t>) nelaikoma tai, kad rinkoje nėra reikalingų prievolei vykdyti prekių, Šalis neturi reikiamų finansinių išteklių arba Šalies kontrahentai pažeidžia savo prievoles. Nenugalima jėga (</w:t>
            </w:r>
            <w:r w:rsidRPr="00533ABB">
              <w:rPr>
                <w:i/>
                <w:sz w:val="24"/>
                <w:szCs w:val="24"/>
              </w:rPr>
              <w:t>force majeure</w:t>
            </w:r>
            <w:r w:rsidRPr="00533ABB">
              <w:rPr>
                <w:sz w:val="24"/>
                <w:szCs w:val="24"/>
              </w:rPr>
              <w:t xml:space="preserv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w:t>
            </w:r>
            <w:r w:rsidRPr="00533ABB">
              <w:rPr>
                <w:sz w:val="24"/>
                <w:szCs w:val="24"/>
              </w:rPr>
              <w:lastRenderedPageBreak/>
              <w:t>kitos aplinkybės, kurios turėtų būti laikomos ypatingomis, bet Lietuvoje Sutarties sudarymo metu yra tikėtinos.</w:t>
            </w:r>
          </w:p>
        </w:tc>
      </w:tr>
      <w:tr w:rsidR="006063A9" w:rsidRPr="00533ABB" w14:paraId="342F43C9" w14:textId="77777777" w:rsidTr="000222B0">
        <w:trPr>
          <w:trHeight w:val="53"/>
        </w:trPr>
        <w:tc>
          <w:tcPr>
            <w:tcW w:w="1017" w:type="dxa"/>
            <w:tcBorders>
              <w:top w:val="nil"/>
              <w:left w:val="nil"/>
              <w:bottom w:val="nil"/>
              <w:right w:val="nil"/>
            </w:tcBorders>
          </w:tcPr>
          <w:p w14:paraId="036292B3" w14:textId="77777777" w:rsidR="006063A9" w:rsidRPr="00533ABB" w:rsidRDefault="006063A9" w:rsidP="00D875AC">
            <w:pPr>
              <w:pStyle w:val="Stilius3"/>
              <w:numPr>
                <w:ilvl w:val="0"/>
                <w:numId w:val="24"/>
              </w:numPr>
              <w:ind w:hanging="578"/>
              <w:rPr>
                <w:sz w:val="24"/>
                <w:szCs w:val="24"/>
              </w:rPr>
            </w:pPr>
          </w:p>
        </w:tc>
        <w:tc>
          <w:tcPr>
            <w:tcW w:w="9404" w:type="dxa"/>
            <w:gridSpan w:val="3"/>
            <w:tcBorders>
              <w:top w:val="nil"/>
              <w:left w:val="nil"/>
              <w:bottom w:val="nil"/>
              <w:right w:val="nil"/>
            </w:tcBorders>
            <w:hideMark/>
          </w:tcPr>
          <w:p w14:paraId="77A29B5D" w14:textId="77777777" w:rsidR="006063A9" w:rsidRPr="00533ABB" w:rsidRDefault="006063A9" w:rsidP="006063A9">
            <w:pPr>
              <w:pStyle w:val="Stilius3"/>
              <w:rPr>
                <w:sz w:val="24"/>
                <w:szCs w:val="24"/>
              </w:rPr>
            </w:pPr>
            <w:r w:rsidRPr="00533ABB">
              <w:rPr>
                <w:sz w:val="24"/>
                <w:szCs w:val="24"/>
              </w:rPr>
              <w:t>Sutartis baigiasi kitos Šalies reikalavimu, kai ją įvykdyti kitai šaliai neįmanoma dėl  nenugalimos jėgos (</w:t>
            </w:r>
            <w:r w:rsidRPr="00533ABB">
              <w:rPr>
                <w:i/>
                <w:sz w:val="24"/>
                <w:szCs w:val="24"/>
              </w:rPr>
              <w:t>force majeure</w:t>
            </w:r>
            <w:r w:rsidRPr="00533ABB">
              <w:rPr>
                <w:sz w:val="24"/>
                <w:szCs w:val="24"/>
              </w:rPr>
              <w:t xml:space="preserve">). </w:t>
            </w:r>
          </w:p>
        </w:tc>
      </w:tr>
      <w:tr w:rsidR="006063A9" w:rsidRPr="00533ABB" w14:paraId="0ED72138" w14:textId="77777777" w:rsidTr="000222B0">
        <w:trPr>
          <w:trHeight w:val="53"/>
        </w:trPr>
        <w:tc>
          <w:tcPr>
            <w:tcW w:w="10421" w:type="dxa"/>
            <w:gridSpan w:val="4"/>
            <w:tcBorders>
              <w:top w:val="nil"/>
              <w:left w:val="nil"/>
              <w:bottom w:val="nil"/>
              <w:right w:val="nil"/>
            </w:tcBorders>
            <w:hideMark/>
          </w:tcPr>
          <w:p w14:paraId="14483962" w14:textId="77777777" w:rsidR="006063A9" w:rsidRPr="00533ABB" w:rsidRDefault="006063A9" w:rsidP="00C025B3">
            <w:pPr>
              <w:pStyle w:val="Stilius1"/>
              <w:ind w:left="357" w:hanging="357"/>
              <w:rPr>
                <w:sz w:val="24"/>
                <w:szCs w:val="24"/>
              </w:rPr>
            </w:pPr>
            <w:r w:rsidRPr="00533ABB">
              <w:rPr>
                <w:sz w:val="24"/>
                <w:szCs w:val="24"/>
              </w:rPr>
              <w:t>SUTARTIES PRIEDAI</w:t>
            </w:r>
          </w:p>
          <w:p w14:paraId="31CE2365" w14:textId="77777777" w:rsidR="009C387B" w:rsidRDefault="009C387B" w:rsidP="009C387B">
            <w:pPr>
              <w:pStyle w:val="Stilius1"/>
              <w:numPr>
                <w:ilvl w:val="1"/>
                <w:numId w:val="1"/>
              </w:numPr>
              <w:spacing w:before="0" w:after="0"/>
              <w:jc w:val="left"/>
              <w:rPr>
                <w:b w:val="0"/>
                <w:sz w:val="24"/>
                <w:szCs w:val="24"/>
              </w:rPr>
            </w:pPr>
            <w:r>
              <w:rPr>
                <w:b w:val="0"/>
                <w:sz w:val="24"/>
                <w:szCs w:val="24"/>
              </w:rPr>
              <w:t>Techninis projektas „</w:t>
            </w:r>
            <w:r w:rsidRPr="009C387B">
              <w:rPr>
                <w:b w:val="0"/>
                <w:sz w:val="24"/>
                <w:szCs w:val="24"/>
              </w:rPr>
              <w:t>Mokslo paskirties pastato, Kauno g. 9A,  Telšiai, keičiant mokslo paskirties pastato paskirtį į gyvenamąją paskirtį (įvairių socialinių grupių asmenims), rekonstravim</w:t>
            </w:r>
            <w:r w:rsidR="00D305B0">
              <w:rPr>
                <w:b w:val="0"/>
                <w:sz w:val="24"/>
                <w:szCs w:val="24"/>
              </w:rPr>
              <w:t>o projektas</w:t>
            </w:r>
            <w:r w:rsidRPr="009C387B">
              <w:rPr>
                <w:b w:val="0"/>
                <w:sz w:val="24"/>
                <w:szCs w:val="24"/>
              </w:rPr>
              <w:t>“</w:t>
            </w:r>
            <w:r>
              <w:rPr>
                <w:b w:val="0"/>
                <w:sz w:val="24"/>
                <w:szCs w:val="24"/>
              </w:rPr>
              <w:t xml:space="preserve"> ir Techninio projekto paaiškinimai</w:t>
            </w:r>
            <w:r w:rsidR="00D305B0">
              <w:rPr>
                <w:b w:val="0"/>
                <w:sz w:val="24"/>
                <w:szCs w:val="24"/>
              </w:rPr>
              <w:t xml:space="preserve"> prie pirkimo ir</w:t>
            </w:r>
            <w:r>
              <w:rPr>
                <w:b w:val="0"/>
                <w:sz w:val="24"/>
                <w:szCs w:val="24"/>
              </w:rPr>
              <w:t xml:space="preserve"> pirkimo procedūrų metu</w:t>
            </w:r>
            <w:r w:rsidR="00D305B0">
              <w:rPr>
                <w:b w:val="0"/>
                <w:sz w:val="24"/>
                <w:szCs w:val="24"/>
              </w:rPr>
              <w:t>;</w:t>
            </w:r>
          </w:p>
          <w:p w14:paraId="4C309569" w14:textId="77777777" w:rsidR="00D305B0" w:rsidRPr="00D305B0" w:rsidRDefault="00D305B0" w:rsidP="009C387B">
            <w:pPr>
              <w:pStyle w:val="Stilius1"/>
              <w:numPr>
                <w:ilvl w:val="1"/>
                <w:numId w:val="1"/>
              </w:numPr>
              <w:spacing w:before="0" w:after="0"/>
              <w:jc w:val="left"/>
              <w:rPr>
                <w:b w:val="0"/>
                <w:sz w:val="24"/>
                <w:szCs w:val="24"/>
              </w:rPr>
            </w:pPr>
            <w:r w:rsidRPr="00D305B0">
              <w:rPr>
                <w:b w:val="0"/>
                <w:sz w:val="24"/>
                <w:szCs w:val="24"/>
              </w:rPr>
              <w:t>Rangovo pasiūlymas su priedais;</w:t>
            </w:r>
          </w:p>
          <w:p w14:paraId="7EE0AE10" w14:textId="77777777" w:rsidR="006063A9" w:rsidRPr="00D305B0" w:rsidRDefault="006063A9" w:rsidP="00D305B0">
            <w:pPr>
              <w:pStyle w:val="Stilius1"/>
              <w:numPr>
                <w:ilvl w:val="1"/>
                <w:numId w:val="1"/>
              </w:numPr>
              <w:spacing w:before="0" w:after="0"/>
              <w:jc w:val="left"/>
              <w:rPr>
                <w:b w:val="0"/>
                <w:sz w:val="24"/>
                <w:szCs w:val="24"/>
              </w:rPr>
            </w:pPr>
            <w:r w:rsidRPr="00D305B0">
              <w:rPr>
                <w:b w:val="0"/>
                <w:sz w:val="24"/>
                <w:szCs w:val="24"/>
              </w:rPr>
              <w:t>Įkainotas veiklų sąrašas;</w:t>
            </w:r>
          </w:p>
          <w:p w14:paraId="0C82A29D" w14:textId="77777777" w:rsidR="00D305B0" w:rsidRDefault="00D305B0" w:rsidP="00D305B0">
            <w:pPr>
              <w:pStyle w:val="Stilius1"/>
              <w:numPr>
                <w:ilvl w:val="1"/>
                <w:numId w:val="1"/>
              </w:numPr>
              <w:spacing w:before="0" w:after="0"/>
              <w:jc w:val="left"/>
              <w:rPr>
                <w:b w:val="0"/>
                <w:sz w:val="24"/>
                <w:szCs w:val="24"/>
              </w:rPr>
            </w:pPr>
            <w:r w:rsidRPr="00D305B0">
              <w:rPr>
                <w:b w:val="0"/>
                <w:sz w:val="24"/>
                <w:szCs w:val="24"/>
              </w:rPr>
              <w:t>Kalendorinis darbų vykdymo grafikas;</w:t>
            </w:r>
          </w:p>
          <w:p w14:paraId="0AA50BD3" w14:textId="77777777" w:rsidR="00D305B0" w:rsidRDefault="00D305B0" w:rsidP="00D305B0">
            <w:pPr>
              <w:pStyle w:val="Stilius1"/>
              <w:numPr>
                <w:ilvl w:val="1"/>
                <w:numId w:val="1"/>
              </w:numPr>
              <w:spacing w:before="0" w:after="0"/>
              <w:jc w:val="left"/>
              <w:rPr>
                <w:b w:val="0"/>
                <w:sz w:val="24"/>
                <w:szCs w:val="24"/>
              </w:rPr>
            </w:pPr>
            <w:r w:rsidRPr="00D305B0">
              <w:rPr>
                <w:b w:val="0"/>
                <w:sz w:val="24"/>
                <w:szCs w:val="24"/>
              </w:rPr>
              <w:t>Lokalinė sąmata;</w:t>
            </w:r>
          </w:p>
          <w:p w14:paraId="78C34643" w14:textId="77777777" w:rsidR="00D305B0" w:rsidRDefault="00D305B0" w:rsidP="00D305B0">
            <w:pPr>
              <w:pStyle w:val="Stilius1"/>
              <w:numPr>
                <w:ilvl w:val="1"/>
                <w:numId w:val="1"/>
              </w:numPr>
              <w:spacing w:before="0" w:after="0"/>
              <w:jc w:val="left"/>
              <w:rPr>
                <w:b w:val="0"/>
                <w:sz w:val="24"/>
                <w:szCs w:val="24"/>
              </w:rPr>
            </w:pPr>
            <w:r w:rsidRPr="00D305B0">
              <w:rPr>
                <w:b w:val="0"/>
                <w:sz w:val="24"/>
                <w:szCs w:val="24"/>
              </w:rPr>
              <w:t>Atliktų darbų akto forma ir atliktų darbų ir išlaidų pažymos forma</w:t>
            </w:r>
            <w:r>
              <w:rPr>
                <w:b w:val="0"/>
                <w:sz w:val="24"/>
                <w:szCs w:val="24"/>
              </w:rPr>
              <w:t>;</w:t>
            </w:r>
          </w:p>
          <w:p w14:paraId="766B6369" w14:textId="77777777" w:rsidR="00D305B0" w:rsidRPr="00D305B0" w:rsidRDefault="00D305B0" w:rsidP="00D305B0">
            <w:pPr>
              <w:pStyle w:val="Stilius1"/>
              <w:numPr>
                <w:ilvl w:val="1"/>
                <w:numId w:val="1"/>
              </w:numPr>
              <w:spacing w:before="0" w:after="0"/>
              <w:jc w:val="left"/>
              <w:rPr>
                <w:b w:val="0"/>
                <w:sz w:val="24"/>
                <w:szCs w:val="24"/>
              </w:rPr>
            </w:pPr>
            <w:r w:rsidRPr="00D305B0">
              <w:rPr>
                <w:b w:val="0"/>
                <w:sz w:val="24"/>
                <w:szCs w:val="24"/>
              </w:rPr>
              <w:t>Statybvietės perdavimo – priėmimo aktas;</w:t>
            </w:r>
          </w:p>
          <w:p w14:paraId="10D1A2B7" w14:textId="77777777" w:rsidR="00D305B0" w:rsidRDefault="00D305B0" w:rsidP="00D305B0">
            <w:pPr>
              <w:pStyle w:val="Stilius1"/>
              <w:numPr>
                <w:ilvl w:val="1"/>
                <w:numId w:val="1"/>
              </w:numPr>
              <w:spacing w:before="0" w:after="0"/>
              <w:jc w:val="left"/>
              <w:rPr>
                <w:b w:val="0"/>
                <w:sz w:val="24"/>
                <w:szCs w:val="24"/>
              </w:rPr>
            </w:pPr>
            <w:r w:rsidRPr="00D305B0">
              <w:rPr>
                <w:b w:val="0"/>
                <w:sz w:val="24"/>
                <w:szCs w:val="24"/>
              </w:rPr>
              <w:t>Sutarties įvykdymo užtikrinimo (garantijos) forma;</w:t>
            </w:r>
          </w:p>
          <w:p w14:paraId="555C0BCA" w14:textId="77777777" w:rsidR="00D305B0" w:rsidRPr="00D305B0" w:rsidRDefault="00D305B0" w:rsidP="00D305B0">
            <w:pPr>
              <w:pStyle w:val="Stilius1"/>
              <w:numPr>
                <w:ilvl w:val="1"/>
                <w:numId w:val="1"/>
              </w:numPr>
              <w:spacing w:before="0" w:after="0"/>
              <w:jc w:val="left"/>
              <w:rPr>
                <w:b w:val="0"/>
                <w:sz w:val="24"/>
                <w:szCs w:val="24"/>
              </w:rPr>
            </w:pPr>
            <w:r w:rsidRPr="00D305B0">
              <w:rPr>
                <w:b w:val="0"/>
                <w:sz w:val="24"/>
                <w:szCs w:val="24"/>
              </w:rPr>
              <w:t>Garantinio laikotarpio laidavimo draudimo rašto forma.</w:t>
            </w:r>
          </w:p>
          <w:p w14:paraId="473D1EE5" w14:textId="77777777" w:rsidR="006063A9" w:rsidRPr="00533ABB" w:rsidRDefault="006063A9" w:rsidP="00C025B3">
            <w:pPr>
              <w:pStyle w:val="Stilius1"/>
              <w:ind w:left="357" w:hanging="357"/>
              <w:rPr>
                <w:sz w:val="24"/>
                <w:szCs w:val="24"/>
              </w:rPr>
            </w:pPr>
            <w:r w:rsidRPr="00533ABB">
              <w:rPr>
                <w:sz w:val="24"/>
                <w:szCs w:val="24"/>
              </w:rPr>
              <w:t>KONTAKTAI</w:t>
            </w:r>
          </w:p>
        </w:tc>
      </w:tr>
      <w:tr w:rsidR="006063A9" w:rsidRPr="00533ABB" w14:paraId="57AA7CA1" w14:textId="77777777" w:rsidTr="000222B0">
        <w:trPr>
          <w:trHeight w:val="53"/>
        </w:trPr>
        <w:tc>
          <w:tcPr>
            <w:tcW w:w="1063" w:type="dxa"/>
            <w:gridSpan w:val="2"/>
            <w:tcBorders>
              <w:top w:val="nil"/>
              <w:left w:val="nil"/>
              <w:bottom w:val="nil"/>
              <w:right w:val="nil"/>
            </w:tcBorders>
          </w:tcPr>
          <w:p w14:paraId="6E2215A4" w14:textId="77777777" w:rsidR="006063A9" w:rsidRPr="00533ABB" w:rsidRDefault="006063A9" w:rsidP="00D875AC">
            <w:pPr>
              <w:numPr>
                <w:ilvl w:val="0"/>
                <w:numId w:val="25"/>
              </w:numPr>
              <w:spacing w:before="200"/>
              <w:ind w:hanging="578"/>
              <w:rPr>
                <w:rFonts w:ascii="Times New Roman" w:hAnsi="Times New Roman"/>
                <w:sz w:val="24"/>
                <w:szCs w:val="24"/>
              </w:rPr>
            </w:pPr>
          </w:p>
        </w:tc>
        <w:tc>
          <w:tcPr>
            <w:tcW w:w="9358" w:type="dxa"/>
            <w:gridSpan w:val="2"/>
            <w:tcBorders>
              <w:top w:val="nil"/>
              <w:left w:val="nil"/>
              <w:bottom w:val="nil"/>
              <w:right w:val="nil"/>
            </w:tcBorders>
            <w:hideMark/>
          </w:tcPr>
          <w:p w14:paraId="2CA52C8A" w14:textId="77777777" w:rsidR="006063A9" w:rsidRPr="00533ABB" w:rsidRDefault="006063A9" w:rsidP="006063A9">
            <w:pPr>
              <w:pStyle w:val="Stilius3"/>
              <w:rPr>
                <w:b/>
                <w:sz w:val="24"/>
                <w:szCs w:val="24"/>
              </w:rPr>
            </w:pPr>
            <w:r w:rsidRPr="00533ABB">
              <w:rPr>
                <w:sz w:val="24"/>
                <w:szCs w:val="24"/>
              </w:rPr>
              <w:t>Visais su Sutarties įgyvendinimu susijusiais klausimais Šalys privalo susirašinėti ir bendrauti lietuvių kalba.</w:t>
            </w:r>
          </w:p>
        </w:tc>
      </w:tr>
      <w:tr w:rsidR="006063A9" w:rsidRPr="00533ABB" w14:paraId="25228C4C" w14:textId="77777777" w:rsidTr="000222B0">
        <w:trPr>
          <w:trHeight w:val="53"/>
        </w:trPr>
        <w:tc>
          <w:tcPr>
            <w:tcW w:w="1063" w:type="dxa"/>
            <w:gridSpan w:val="2"/>
            <w:tcBorders>
              <w:top w:val="nil"/>
              <w:left w:val="nil"/>
              <w:bottom w:val="nil"/>
              <w:right w:val="nil"/>
            </w:tcBorders>
          </w:tcPr>
          <w:p w14:paraId="427C05CE" w14:textId="77777777" w:rsidR="006063A9" w:rsidRPr="00533ABB" w:rsidRDefault="006063A9" w:rsidP="00D875AC">
            <w:pPr>
              <w:numPr>
                <w:ilvl w:val="0"/>
                <w:numId w:val="25"/>
              </w:numPr>
              <w:spacing w:before="200"/>
              <w:ind w:hanging="578"/>
              <w:rPr>
                <w:rFonts w:ascii="Times New Roman" w:hAnsi="Times New Roman"/>
                <w:sz w:val="24"/>
                <w:szCs w:val="24"/>
              </w:rPr>
            </w:pPr>
          </w:p>
        </w:tc>
        <w:tc>
          <w:tcPr>
            <w:tcW w:w="9358" w:type="dxa"/>
            <w:gridSpan w:val="2"/>
            <w:tcBorders>
              <w:top w:val="nil"/>
              <w:left w:val="nil"/>
              <w:bottom w:val="nil"/>
              <w:right w:val="nil"/>
            </w:tcBorders>
            <w:hideMark/>
          </w:tcPr>
          <w:p w14:paraId="2AF77718" w14:textId="77777777" w:rsidR="006063A9" w:rsidRPr="00533ABB" w:rsidRDefault="006063A9" w:rsidP="006063A9">
            <w:pPr>
              <w:pStyle w:val="Stilius3"/>
              <w:rPr>
                <w:sz w:val="24"/>
                <w:szCs w:val="24"/>
              </w:rPr>
            </w:pPr>
            <w:r w:rsidRPr="00533ABB">
              <w:rPr>
                <w:sz w:val="24"/>
                <w:szCs w:val="24"/>
              </w:rPr>
              <w:t>Užsakovo paskirti atsakingi asmenys:</w:t>
            </w:r>
          </w:p>
          <w:p w14:paraId="72A0A397" w14:textId="77777777" w:rsidR="006063A9" w:rsidRPr="00533ABB" w:rsidRDefault="006063A9" w:rsidP="00D875AC">
            <w:pPr>
              <w:pStyle w:val="Stilius3"/>
              <w:numPr>
                <w:ilvl w:val="0"/>
                <w:numId w:val="26"/>
              </w:numPr>
              <w:spacing w:before="0"/>
              <w:rPr>
                <w:sz w:val="24"/>
                <w:szCs w:val="24"/>
              </w:rPr>
            </w:pPr>
            <w:r w:rsidRPr="00533ABB">
              <w:rPr>
                <w:sz w:val="24"/>
                <w:szCs w:val="24"/>
              </w:rPr>
              <w:t xml:space="preserve">Už Sutarties vykdymą atsakingas Telšių rajono savivaldybės administracijos </w:t>
            </w:r>
            <w:r w:rsidR="00D305B0" w:rsidRPr="00D305B0">
              <w:rPr>
                <w:sz w:val="24"/>
                <w:szCs w:val="24"/>
              </w:rPr>
              <w:t>Statybos ir urbanistikos skyriaus vedėjas Gintautas Lukauskas</w:t>
            </w:r>
            <w:r w:rsidRPr="00533ABB">
              <w:rPr>
                <w:sz w:val="24"/>
                <w:szCs w:val="24"/>
              </w:rPr>
              <w:t>;</w:t>
            </w:r>
          </w:p>
          <w:p w14:paraId="17B0C9D3" w14:textId="77777777" w:rsidR="006063A9" w:rsidRPr="00533ABB" w:rsidRDefault="006063A9" w:rsidP="00D875AC">
            <w:pPr>
              <w:pStyle w:val="Stilius3"/>
              <w:numPr>
                <w:ilvl w:val="0"/>
                <w:numId w:val="26"/>
              </w:numPr>
              <w:spacing w:before="0"/>
              <w:rPr>
                <w:sz w:val="24"/>
                <w:szCs w:val="24"/>
              </w:rPr>
            </w:pPr>
            <w:r w:rsidRPr="00533ABB">
              <w:rPr>
                <w:sz w:val="24"/>
                <w:szCs w:val="24"/>
              </w:rPr>
              <w:t xml:space="preserve">Už Sutarties paskelbimą </w:t>
            </w:r>
            <w:r w:rsidR="00D305B0" w:rsidRPr="00D305B0">
              <w:rPr>
                <w:sz w:val="24"/>
                <w:szCs w:val="24"/>
              </w:rPr>
              <w:t>Centrinėje viešųjų pirkimų informacinėje sistemoje atsakinga Telšių rajono savivaldybės administracijos Viešųjų pirkimų skyri</w:t>
            </w:r>
            <w:r w:rsidR="00D305B0">
              <w:rPr>
                <w:sz w:val="24"/>
                <w:szCs w:val="24"/>
              </w:rPr>
              <w:t>aus</w:t>
            </w:r>
            <w:r w:rsidR="00D305B0" w:rsidRPr="00D305B0">
              <w:rPr>
                <w:sz w:val="24"/>
                <w:szCs w:val="24"/>
              </w:rPr>
              <w:t xml:space="preserve"> vyriausioji specialistė ______________;</w:t>
            </w:r>
          </w:p>
          <w:p w14:paraId="743B61C4" w14:textId="77777777" w:rsidR="006063A9" w:rsidRPr="00533ABB" w:rsidRDefault="006063A9" w:rsidP="00D875AC">
            <w:pPr>
              <w:pStyle w:val="Stilius3"/>
              <w:numPr>
                <w:ilvl w:val="0"/>
                <w:numId w:val="26"/>
              </w:numPr>
              <w:spacing w:before="0"/>
              <w:rPr>
                <w:sz w:val="24"/>
                <w:szCs w:val="24"/>
              </w:rPr>
            </w:pPr>
            <w:r w:rsidRPr="00533ABB">
              <w:rPr>
                <w:sz w:val="24"/>
                <w:szCs w:val="24"/>
              </w:rPr>
              <w:t xml:space="preserve">Už Sutarties pakeitimų, atsiradusių Sutarties vykdymo laikotarpiu, paskelbimą </w:t>
            </w:r>
            <w:r w:rsidR="00D305B0" w:rsidRPr="00D305B0">
              <w:rPr>
                <w:sz w:val="24"/>
                <w:szCs w:val="24"/>
              </w:rPr>
              <w:t>Centrinėje viešųjų pirkimų informacinėje sistemoje atsakinga Telšių rajono savivaldybės administracijos Viešųjų pirkimų skyriaus vyriausioji specialistė ______________</w:t>
            </w:r>
            <w:r w:rsidRPr="00533ABB">
              <w:rPr>
                <w:sz w:val="24"/>
                <w:szCs w:val="24"/>
              </w:rPr>
              <w:t>.</w:t>
            </w:r>
          </w:p>
        </w:tc>
      </w:tr>
      <w:tr w:rsidR="006063A9" w:rsidRPr="00533ABB" w14:paraId="1EAC2E0A" w14:textId="77777777" w:rsidTr="008005D6">
        <w:trPr>
          <w:trHeight w:val="719"/>
        </w:trPr>
        <w:tc>
          <w:tcPr>
            <w:tcW w:w="1063" w:type="dxa"/>
            <w:gridSpan w:val="2"/>
            <w:tcBorders>
              <w:top w:val="nil"/>
              <w:left w:val="nil"/>
              <w:bottom w:val="nil"/>
              <w:right w:val="nil"/>
            </w:tcBorders>
          </w:tcPr>
          <w:p w14:paraId="396D0F42" w14:textId="77777777" w:rsidR="006063A9" w:rsidRPr="00533ABB" w:rsidRDefault="006063A9" w:rsidP="00D875AC">
            <w:pPr>
              <w:numPr>
                <w:ilvl w:val="0"/>
                <w:numId w:val="25"/>
              </w:numPr>
              <w:spacing w:before="200"/>
              <w:ind w:hanging="578"/>
              <w:rPr>
                <w:rFonts w:ascii="Times New Roman" w:hAnsi="Times New Roman"/>
                <w:sz w:val="24"/>
                <w:szCs w:val="24"/>
              </w:rPr>
            </w:pPr>
          </w:p>
        </w:tc>
        <w:tc>
          <w:tcPr>
            <w:tcW w:w="9358" w:type="dxa"/>
            <w:gridSpan w:val="2"/>
            <w:tcBorders>
              <w:top w:val="nil"/>
              <w:left w:val="nil"/>
              <w:bottom w:val="nil"/>
              <w:right w:val="nil"/>
            </w:tcBorders>
          </w:tcPr>
          <w:p w14:paraId="27EF340A" w14:textId="77777777" w:rsidR="008005D6" w:rsidRPr="00533ABB" w:rsidRDefault="006063A9" w:rsidP="006063A9">
            <w:pPr>
              <w:pStyle w:val="Stilius3"/>
              <w:rPr>
                <w:sz w:val="24"/>
                <w:szCs w:val="24"/>
              </w:rPr>
            </w:pPr>
            <w:r w:rsidRPr="00533ABB">
              <w:rPr>
                <w:sz w:val="24"/>
                <w:szCs w:val="24"/>
              </w:rPr>
              <w:t>Šalių rekvizitai:</w:t>
            </w:r>
          </w:p>
        </w:tc>
      </w:tr>
      <w:tr w:rsidR="006063A9" w:rsidRPr="00533ABB" w14:paraId="2EE36D32" w14:textId="77777777" w:rsidTr="000222B0">
        <w:trPr>
          <w:trHeight w:val="53"/>
        </w:trPr>
        <w:tc>
          <w:tcPr>
            <w:tcW w:w="5778" w:type="dxa"/>
            <w:gridSpan w:val="3"/>
            <w:tcBorders>
              <w:top w:val="nil"/>
              <w:left w:val="nil"/>
              <w:bottom w:val="nil"/>
              <w:right w:val="nil"/>
            </w:tcBorders>
            <w:hideMark/>
          </w:tcPr>
          <w:p w14:paraId="4E6EF745" w14:textId="77777777" w:rsidR="006063A9" w:rsidRPr="00533ABB" w:rsidRDefault="006063A9" w:rsidP="006063A9">
            <w:pPr>
              <w:tabs>
                <w:tab w:val="left" w:pos="735"/>
              </w:tabs>
              <w:rPr>
                <w:rFonts w:ascii="Times New Roman" w:hAnsi="Times New Roman"/>
                <w:sz w:val="24"/>
                <w:szCs w:val="24"/>
              </w:rPr>
            </w:pPr>
            <w:r w:rsidRPr="00533ABB">
              <w:rPr>
                <w:rFonts w:ascii="Times New Roman" w:hAnsi="Times New Roman"/>
                <w:sz w:val="24"/>
                <w:szCs w:val="24"/>
              </w:rPr>
              <w:t>UŽSAKOVAS</w:t>
            </w:r>
          </w:p>
        </w:tc>
        <w:tc>
          <w:tcPr>
            <w:tcW w:w="4643" w:type="dxa"/>
            <w:tcBorders>
              <w:top w:val="nil"/>
              <w:left w:val="nil"/>
              <w:bottom w:val="nil"/>
              <w:right w:val="nil"/>
            </w:tcBorders>
            <w:hideMark/>
          </w:tcPr>
          <w:p w14:paraId="1210F067" w14:textId="77777777" w:rsidR="006063A9" w:rsidRPr="00533ABB" w:rsidRDefault="006063A9" w:rsidP="006063A9">
            <w:pPr>
              <w:tabs>
                <w:tab w:val="left" w:pos="735"/>
              </w:tabs>
              <w:rPr>
                <w:rFonts w:ascii="Times New Roman" w:hAnsi="Times New Roman"/>
                <w:sz w:val="24"/>
                <w:szCs w:val="24"/>
              </w:rPr>
            </w:pPr>
            <w:r w:rsidRPr="00533ABB">
              <w:rPr>
                <w:rFonts w:ascii="Times New Roman" w:hAnsi="Times New Roman"/>
                <w:sz w:val="24"/>
                <w:szCs w:val="24"/>
              </w:rPr>
              <w:t>RANGOVAS</w:t>
            </w:r>
          </w:p>
        </w:tc>
      </w:tr>
      <w:tr w:rsidR="006063A9" w:rsidRPr="00533ABB" w14:paraId="0548AED2" w14:textId="77777777" w:rsidTr="000222B0">
        <w:trPr>
          <w:trHeight w:val="53"/>
        </w:trPr>
        <w:tc>
          <w:tcPr>
            <w:tcW w:w="5778" w:type="dxa"/>
            <w:gridSpan w:val="3"/>
            <w:tcBorders>
              <w:top w:val="nil"/>
              <w:left w:val="nil"/>
              <w:bottom w:val="nil"/>
              <w:right w:val="nil"/>
            </w:tcBorders>
          </w:tcPr>
          <w:p w14:paraId="65E0DF78" w14:textId="77777777" w:rsidR="006063A9" w:rsidRPr="00533ABB" w:rsidRDefault="006063A9" w:rsidP="006063A9">
            <w:pPr>
              <w:jc w:val="both"/>
              <w:rPr>
                <w:rFonts w:ascii="Times New Roman" w:hAnsi="Times New Roman"/>
                <w:sz w:val="24"/>
                <w:szCs w:val="24"/>
              </w:rPr>
            </w:pPr>
            <w:r w:rsidRPr="00533ABB">
              <w:rPr>
                <w:rFonts w:ascii="Times New Roman" w:hAnsi="Times New Roman"/>
                <w:sz w:val="24"/>
                <w:szCs w:val="24"/>
              </w:rPr>
              <w:t>Telšių rajono savivaldybės administracija</w:t>
            </w:r>
            <w:r w:rsidRPr="00533ABB">
              <w:rPr>
                <w:rFonts w:ascii="Times New Roman" w:hAnsi="Times New Roman"/>
                <w:sz w:val="24"/>
                <w:szCs w:val="24"/>
              </w:rPr>
              <w:tab/>
            </w:r>
            <w:r w:rsidRPr="00533ABB">
              <w:rPr>
                <w:rFonts w:ascii="Times New Roman" w:hAnsi="Times New Roman"/>
                <w:sz w:val="24"/>
                <w:szCs w:val="24"/>
              </w:rPr>
              <w:tab/>
            </w:r>
          </w:p>
          <w:p w14:paraId="7EE9E34B" w14:textId="77777777" w:rsidR="006063A9" w:rsidRPr="00533ABB" w:rsidRDefault="006063A9" w:rsidP="006063A9">
            <w:pPr>
              <w:jc w:val="both"/>
              <w:rPr>
                <w:rFonts w:ascii="Times New Roman" w:hAnsi="Times New Roman"/>
                <w:sz w:val="24"/>
                <w:szCs w:val="24"/>
              </w:rPr>
            </w:pPr>
            <w:r w:rsidRPr="00533ABB">
              <w:rPr>
                <w:rFonts w:ascii="Times New Roman" w:hAnsi="Times New Roman"/>
                <w:sz w:val="24"/>
                <w:szCs w:val="24"/>
              </w:rPr>
              <w:t>Žemaitės g. 14, LT-87133, Telšiai</w:t>
            </w:r>
          </w:p>
          <w:p w14:paraId="6DC1B93E" w14:textId="77777777" w:rsidR="006063A9" w:rsidRPr="00533ABB" w:rsidRDefault="006063A9" w:rsidP="006063A9">
            <w:pPr>
              <w:jc w:val="both"/>
              <w:rPr>
                <w:rFonts w:ascii="Times New Roman" w:hAnsi="Times New Roman"/>
                <w:sz w:val="24"/>
                <w:szCs w:val="24"/>
              </w:rPr>
            </w:pPr>
            <w:r w:rsidRPr="00533ABB">
              <w:rPr>
                <w:rFonts w:ascii="Times New Roman" w:hAnsi="Times New Roman"/>
                <w:sz w:val="24"/>
                <w:szCs w:val="24"/>
              </w:rPr>
              <w:t>Įmonės kodas: 180878299</w:t>
            </w:r>
          </w:p>
          <w:p w14:paraId="3BEC693F" w14:textId="77777777" w:rsidR="006063A9" w:rsidRPr="00533ABB" w:rsidRDefault="006063A9" w:rsidP="006063A9">
            <w:pPr>
              <w:jc w:val="both"/>
              <w:rPr>
                <w:rFonts w:ascii="Times New Roman" w:hAnsi="Times New Roman"/>
                <w:sz w:val="24"/>
                <w:szCs w:val="24"/>
              </w:rPr>
            </w:pPr>
            <w:r w:rsidRPr="00533ABB">
              <w:rPr>
                <w:rFonts w:ascii="Times New Roman" w:hAnsi="Times New Roman"/>
                <w:sz w:val="24"/>
                <w:szCs w:val="24"/>
              </w:rPr>
              <w:t xml:space="preserve">el. p. </w:t>
            </w:r>
            <w:hyperlink r:id="rId18" w:history="1">
              <w:r w:rsidRPr="00533ABB">
                <w:rPr>
                  <w:rStyle w:val="Hipersaitas"/>
                  <w:rFonts w:ascii="Times New Roman" w:hAnsi="Times New Roman"/>
                  <w:sz w:val="24"/>
                  <w:szCs w:val="24"/>
                </w:rPr>
                <w:t>info@telsiai.lt</w:t>
              </w:r>
            </w:hyperlink>
            <w:r w:rsidRPr="00533ABB">
              <w:rPr>
                <w:rFonts w:ascii="Times New Roman" w:hAnsi="Times New Roman"/>
                <w:sz w:val="24"/>
                <w:szCs w:val="24"/>
              </w:rPr>
              <w:t xml:space="preserve"> </w:t>
            </w:r>
          </w:p>
          <w:p w14:paraId="778E7B1D" w14:textId="77777777" w:rsidR="006063A9" w:rsidRPr="00533ABB" w:rsidRDefault="006063A9" w:rsidP="006063A9">
            <w:pPr>
              <w:jc w:val="both"/>
              <w:rPr>
                <w:rFonts w:ascii="Times New Roman" w:hAnsi="Times New Roman"/>
                <w:sz w:val="24"/>
                <w:szCs w:val="24"/>
              </w:rPr>
            </w:pPr>
            <w:r w:rsidRPr="00533ABB">
              <w:rPr>
                <w:rFonts w:ascii="Times New Roman" w:hAnsi="Times New Roman"/>
                <w:sz w:val="24"/>
                <w:szCs w:val="24"/>
              </w:rPr>
              <w:t>Tel/Faksas (8 444) 52 229</w:t>
            </w:r>
            <w:r w:rsidRPr="00533ABB">
              <w:rPr>
                <w:rFonts w:ascii="Times New Roman" w:hAnsi="Times New Roman"/>
                <w:sz w:val="24"/>
                <w:szCs w:val="24"/>
              </w:rPr>
              <w:tab/>
            </w:r>
          </w:p>
          <w:p w14:paraId="3015F096" w14:textId="77777777" w:rsidR="006063A9" w:rsidRPr="00533ABB" w:rsidRDefault="006063A9" w:rsidP="006063A9">
            <w:pPr>
              <w:jc w:val="both"/>
              <w:rPr>
                <w:rFonts w:ascii="Times New Roman" w:hAnsi="Times New Roman"/>
                <w:sz w:val="24"/>
                <w:szCs w:val="24"/>
              </w:rPr>
            </w:pPr>
            <w:r w:rsidRPr="00533ABB">
              <w:rPr>
                <w:rFonts w:ascii="Times New Roman" w:hAnsi="Times New Roman"/>
                <w:sz w:val="24"/>
                <w:szCs w:val="24"/>
              </w:rPr>
              <w:t>A.S. LT094010042800007749, AB LUMINOR bankas</w:t>
            </w:r>
          </w:p>
          <w:p w14:paraId="54BB7771" w14:textId="77777777" w:rsidR="008005D6" w:rsidRPr="00533ABB" w:rsidRDefault="008005D6" w:rsidP="006063A9">
            <w:pPr>
              <w:tabs>
                <w:tab w:val="left" w:pos="735"/>
              </w:tabs>
              <w:rPr>
                <w:rFonts w:ascii="Times New Roman" w:hAnsi="Times New Roman"/>
                <w:sz w:val="24"/>
                <w:szCs w:val="24"/>
              </w:rPr>
            </w:pPr>
          </w:p>
          <w:p w14:paraId="36E218CC" w14:textId="77777777" w:rsidR="006063A9" w:rsidRDefault="006063A9" w:rsidP="006063A9">
            <w:pPr>
              <w:tabs>
                <w:tab w:val="left" w:pos="735"/>
              </w:tabs>
              <w:rPr>
                <w:rFonts w:ascii="Times New Roman" w:hAnsi="Times New Roman"/>
                <w:sz w:val="24"/>
                <w:szCs w:val="24"/>
              </w:rPr>
            </w:pPr>
            <w:r w:rsidRPr="00533ABB">
              <w:rPr>
                <w:rFonts w:ascii="Times New Roman" w:hAnsi="Times New Roman"/>
                <w:sz w:val="24"/>
                <w:szCs w:val="24"/>
              </w:rPr>
              <w:t>Administracijos direktor</w:t>
            </w:r>
            <w:r w:rsidR="00D305B0">
              <w:rPr>
                <w:rFonts w:ascii="Times New Roman" w:hAnsi="Times New Roman"/>
                <w:sz w:val="24"/>
                <w:szCs w:val="24"/>
              </w:rPr>
              <w:t>ė</w:t>
            </w:r>
          </w:p>
          <w:p w14:paraId="1ADE0F6C" w14:textId="77777777" w:rsidR="00D305B0" w:rsidRPr="00533ABB" w:rsidRDefault="00D305B0" w:rsidP="006063A9">
            <w:pPr>
              <w:tabs>
                <w:tab w:val="left" w:pos="735"/>
              </w:tabs>
              <w:rPr>
                <w:rFonts w:ascii="Times New Roman" w:hAnsi="Times New Roman"/>
                <w:sz w:val="24"/>
                <w:szCs w:val="24"/>
              </w:rPr>
            </w:pPr>
            <w:r>
              <w:rPr>
                <w:rFonts w:ascii="Times New Roman" w:hAnsi="Times New Roman"/>
                <w:sz w:val="24"/>
                <w:szCs w:val="24"/>
              </w:rPr>
              <w:t>Lina Leinartienė</w:t>
            </w:r>
          </w:p>
          <w:p w14:paraId="54025662" w14:textId="77777777" w:rsidR="006063A9" w:rsidRPr="00533ABB" w:rsidRDefault="006063A9" w:rsidP="006063A9">
            <w:pPr>
              <w:tabs>
                <w:tab w:val="left" w:pos="735"/>
              </w:tabs>
              <w:rPr>
                <w:rFonts w:ascii="Times New Roman" w:hAnsi="Times New Roman"/>
                <w:sz w:val="24"/>
                <w:szCs w:val="24"/>
              </w:rPr>
            </w:pPr>
          </w:p>
          <w:p w14:paraId="78B8D79F" w14:textId="77777777" w:rsidR="006063A9" w:rsidRPr="00533ABB" w:rsidRDefault="006063A9" w:rsidP="006063A9">
            <w:pPr>
              <w:tabs>
                <w:tab w:val="left" w:pos="735"/>
              </w:tabs>
              <w:rPr>
                <w:rFonts w:ascii="Times New Roman" w:hAnsi="Times New Roman"/>
                <w:sz w:val="24"/>
                <w:szCs w:val="24"/>
              </w:rPr>
            </w:pPr>
            <w:r w:rsidRPr="00533ABB">
              <w:rPr>
                <w:rFonts w:ascii="Times New Roman" w:hAnsi="Times New Roman"/>
                <w:sz w:val="24"/>
                <w:szCs w:val="24"/>
              </w:rPr>
              <w:t>Parašas</w:t>
            </w:r>
          </w:p>
          <w:p w14:paraId="6634EFC9" w14:textId="77777777" w:rsidR="006063A9" w:rsidRPr="00533ABB" w:rsidRDefault="006063A9" w:rsidP="006063A9">
            <w:pPr>
              <w:tabs>
                <w:tab w:val="left" w:pos="735"/>
              </w:tabs>
              <w:rPr>
                <w:rFonts w:ascii="Times New Roman" w:hAnsi="Times New Roman"/>
                <w:sz w:val="24"/>
                <w:szCs w:val="24"/>
              </w:rPr>
            </w:pPr>
          </w:p>
          <w:p w14:paraId="17DFEA22" w14:textId="77777777" w:rsidR="006063A9" w:rsidRPr="00533ABB" w:rsidRDefault="006063A9" w:rsidP="006063A9">
            <w:pPr>
              <w:tabs>
                <w:tab w:val="left" w:pos="735"/>
              </w:tabs>
              <w:rPr>
                <w:rFonts w:ascii="Times New Roman" w:hAnsi="Times New Roman"/>
                <w:sz w:val="24"/>
                <w:szCs w:val="24"/>
              </w:rPr>
            </w:pPr>
            <w:r w:rsidRPr="00533ABB">
              <w:rPr>
                <w:rFonts w:ascii="Times New Roman" w:hAnsi="Times New Roman"/>
                <w:sz w:val="24"/>
                <w:szCs w:val="24"/>
              </w:rPr>
              <w:t>A.V.</w:t>
            </w:r>
          </w:p>
        </w:tc>
        <w:tc>
          <w:tcPr>
            <w:tcW w:w="4643" w:type="dxa"/>
            <w:tcBorders>
              <w:top w:val="nil"/>
              <w:left w:val="nil"/>
              <w:bottom w:val="nil"/>
              <w:right w:val="nil"/>
            </w:tcBorders>
          </w:tcPr>
          <w:p w14:paraId="0425D45A" w14:textId="77777777" w:rsidR="006063A9" w:rsidRPr="00533ABB" w:rsidRDefault="006063A9" w:rsidP="006063A9">
            <w:pPr>
              <w:rPr>
                <w:rFonts w:ascii="Times New Roman" w:hAnsi="Times New Roman"/>
                <w:sz w:val="24"/>
                <w:szCs w:val="24"/>
              </w:rPr>
            </w:pPr>
          </w:p>
          <w:p w14:paraId="3A502470" w14:textId="77777777" w:rsidR="006063A9" w:rsidRPr="00533ABB" w:rsidRDefault="006063A9" w:rsidP="006063A9">
            <w:pPr>
              <w:rPr>
                <w:rFonts w:ascii="Times New Roman" w:hAnsi="Times New Roman"/>
                <w:sz w:val="24"/>
                <w:szCs w:val="24"/>
              </w:rPr>
            </w:pPr>
          </w:p>
          <w:p w14:paraId="2F92A8D1" w14:textId="77777777" w:rsidR="006063A9" w:rsidRPr="00533ABB" w:rsidRDefault="006063A9" w:rsidP="006063A9">
            <w:pPr>
              <w:rPr>
                <w:rFonts w:ascii="Times New Roman" w:hAnsi="Times New Roman"/>
                <w:sz w:val="24"/>
                <w:szCs w:val="24"/>
              </w:rPr>
            </w:pPr>
          </w:p>
          <w:p w14:paraId="28632262" w14:textId="77777777" w:rsidR="006063A9" w:rsidRPr="00533ABB" w:rsidRDefault="006063A9" w:rsidP="006063A9">
            <w:pPr>
              <w:rPr>
                <w:rFonts w:ascii="Times New Roman" w:hAnsi="Times New Roman"/>
                <w:sz w:val="24"/>
                <w:szCs w:val="24"/>
              </w:rPr>
            </w:pPr>
          </w:p>
          <w:p w14:paraId="7E2AD5E0" w14:textId="77777777" w:rsidR="006063A9" w:rsidRPr="00533ABB" w:rsidRDefault="006063A9" w:rsidP="006063A9">
            <w:pPr>
              <w:rPr>
                <w:rFonts w:ascii="Times New Roman" w:hAnsi="Times New Roman"/>
                <w:sz w:val="24"/>
                <w:szCs w:val="24"/>
              </w:rPr>
            </w:pPr>
          </w:p>
          <w:p w14:paraId="4C5BEF21" w14:textId="77777777" w:rsidR="006063A9" w:rsidRPr="00533ABB" w:rsidRDefault="006063A9" w:rsidP="006063A9">
            <w:pPr>
              <w:rPr>
                <w:rFonts w:ascii="Times New Roman" w:hAnsi="Times New Roman"/>
                <w:sz w:val="24"/>
                <w:szCs w:val="24"/>
              </w:rPr>
            </w:pPr>
          </w:p>
          <w:p w14:paraId="7DF1AF75" w14:textId="77777777" w:rsidR="006063A9" w:rsidRPr="00533ABB" w:rsidRDefault="006063A9" w:rsidP="006063A9">
            <w:pPr>
              <w:rPr>
                <w:rFonts w:ascii="Times New Roman" w:hAnsi="Times New Roman"/>
                <w:sz w:val="24"/>
                <w:szCs w:val="24"/>
              </w:rPr>
            </w:pPr>
          </w:p>
          <w:p w14:paraId="3BE51FFA" w14:textId="77777777" w:rsidR="006063A9" w:rsidRPr="00533ABB" w:rsidRDefault="006063A9" w:rsidP="006063A9">
            <w:pPr>
              <w:rPr>
                <w:rFonts w:ascii="Times New Roman" w:hAnsi="Times New Roman"/>
                <w:sz w:val="24"/>
                <w:szCs w:val="24"/>
              </w:rPr>
            </w:pPr>
          </w:p>
          <w:p w14:paraId="6008990D" w14:textId="77777777" w:rsidR="006063A9" w:rsidRDefault="006063A9" w:rsidP="006063A9">
            <w:pPr>
              <w:rPr>
                <w:rFonts w:ascii="Times New Roman" w:hAnsi="Times New Roman"/>
                <w:sz w:val="24"/>
                <w:szCs w:val="24"/>
              </w:rPr>
            </w:pPr>
          </w:p>
          <w:p w14:paraId="44E482C1" w14:textId="77777777" w:rsidR="008005D6" w:rsidRDefault="008005D6" w:rsidP="006063A9">
            <w:pPr>
              <w:rPr>
                <w:rFonts w:ascii="Times New Roman" w:hAnsi="Times New Roman"/>
                <w:sz w:val="24"/>
                <w:szCs w:val="24"/>
              </w:rPr>
            </w:pPr>
          </w:p>
          <w:p w14:paraId="0D7909B2" w14:textId="77777777" w:rsidR="008005D6" w:rsidRPr="00533ABB" w:rsidRDefault="008005D6" w:rsidP="006063A9">
            <w:pPr>
              <w:rPr>
                <w:rFonts w:ascii="Times New Roman" w:hAnsi="Times New Roman"/>
                <w:sz w:val="24"/>
                <w:szCs w:val="24"/>
              </w:rPr>
            </w:pPr>
          </w:p>
          <w:p w14:paraId="7775B47F" w14:textId="77777777" w:rsidR="006063A9" w:rsidRPr="00533ABB" w:rsidRDefault="006063A9" w:rsidP="006063A9">
            <w:pPr>
              <w:jc w:val="both"/>
              <w:rPr>
                <w:rFonts w:ascii="Times New Roman" w:hAnsi="Times New Roman"/>
                <w:sz w:val="24"/>
                <w:szCs w:val="24"/>
              </w:rPr>
            </w:pPr>
            <w:r w:rsidRPr="00533ABB">
              <w:rPr>
                <w:rFonts w:ascii="Times New Roman" w:hAnsi="Times New Roman"/>
                <w:sz w:val="24"/>
                <w:szCs w:val="24"/>
              </w:rPr>
              <w:t>Parašas</w:t>
            </w:r>
          </w:p>
          <w:p w14:paraId="799A6D3C" w14:textId="77777777" w:rsidR="006063A9" w:rsidRPr="00533ABB" w:rsidRDefault="006063A9" w:rsidP="006063A9">
            <w:pPr>
              <w:jc w:val="both"/>
              <w:rPr>
                <w:rFonts w:ascii="Times New Roman" w:hAnsi="Times New Roman"/>
                <w:sz w:val="24"/>
                <w:szCs w:val="24"/>
              </w:rPr>
            </w:pPr>
          </w:p>
          <w:p w14:paraId="345D95CD" w14:textId="77777777" w:rsidR="006063A9" w:rsidRPr="00533ABB" w:rsidRDefault="006063A9" w:rsidP="006063A9">
            <w:pPr>
              <w:tabs>
                <w:tab w:val="left" w:pos="735"/>
              </w:tabs>
              <w:rPr>
                <w:rFonts w:ascii="Times New Roman" w:hAnsi="Times New Roman"/>
                <w:sz w:val="24"/>
                <w:szCs w:val="24"/>
              </w:rPr>
            </w:pPr>
            <w:r w:rsidRPr="00533ABB">
              <w:rPr>
                <w:rFonts w:ascii="Times New Roman" w:hAnsi="Times New Roman"/>
                <w:sz w:val="24"/>
                <w:szCs w:val="24"/>
              </w:rPr>
              <w:t>A.V.</w:t>
            </w:r>
          </w:p>
        </w:tc>
      </w:tr>
    </w:tbl>
    <w:p w14:paraId="50675D7E" w14:textId="77777777" w:rsidR="008005D6" w:rsidRPr="008005D6" w:rsidRDefault="008005D6" w:rsidP="008005D6">
      <w:pPr>
        <w:tabs>
          <w:tab w:val="center" w:pos="5102"/>
        </w:tabs>
        <w:rPr>
          <w:rFonts w:ascii="Times New Roman" w:hAnsi="Times New Roman"/>
          <w:sz w:val="24"/>
          <w:szCs w:val="24"/>
          <w:lang w:eastAsia="lt-LT"/>
        </w:rPr>
        <w:sectPr w:rsidR="008005D6" w:rsidRPr="008005D6">
          <w:footnotePr>
            <w:numFmt w:val="chicago"/>
          </w:footnotePr>
          <w:pgSz w:w="11906" w:h="16838"/>
          <w:pgMar w:top="567" w:right="567" w:bottom="567" w:left="1134" w:header="567" w:footer="567" w:gutter="0"/>
          <w:cols w:space="720"/>
        </w:sectPr>
      </w:pPr>
    </w:p>
    <w:p w14:paraId="287A9540" w14:textId="77777777" w:rsidR="00DD4CC2" w:rsidRPr="00533ABB" w:rsidRDefault="00DD4CC2" w:rsidP="00C929D6">
      <w:pPr>
        <w:outlineLvl w:val="0"/>
        <w:rPr>
          <w:sz w:val="24"/>
          <w:szCs w:val="24"/>
        </w:rPr>
      </w:pPr>
    </w:p>
    <w:sectPr w:rsidR="00DD4CC2" w:rsidRPr="00533ABB" w:rsidSect="000D670C">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147DC5" w14:textId="77777777" w:rsidR="004061A4" w:rsidRDefault="004061A4" w:rsidP="000D670C">
      <w:r>
        <w:separator/>
      </w:r>
    </w:p>
  </w:endnote>
  <w:endnote w:type="continuationSeparator" w:id="0">
    <w:p w14:paraId="0A81D76B" w14:textId="77777777" w:rsidR="004061A4" w:rsidRDefault="004061A4" w:rsidP="000D6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LiberationSerif-Bold">
    <w:altName w:val="Sitka Small"/>
    <w:panose1 w:val="00000000000000000000"/>
    <w:charset w:val="EE"/>
    <w:family w:val="auto"/>
    <w:notTrueType/>
    <w:pitch w:val="default"/>
    <w:sig w:usb0="00000005" w:usb1="00000000" w:usb2="00000000" w:usb3="00000000" w:csb0="00000002" w:csb1="00000000"/>
  </w:font>
  <w:font w:name="LiberationSerif">
    <w:altName w:val="Yu Gothic UI"/>
    <w:panose1 w:val="00000000000000000000"/>
    <w:charset w:val="80"/>
    <w:family w:val="auto"/>
    <w:notTrueType/>
    <w:pitch w:val="default"/>
    <w:sig w:usb0="00000005" w:usb1="08070000" w:usb2="00000010" w:usb3="00000000" w:csb0="00020002"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A4E6C8" w14:textId="77777777" w:rsidR="004061A4" w:rsidRDefault="004061A4" w:rsidP="000D670C">
      <w:r>
        <w:separator/>
      </w:r>
    </w:p>
  </w:footnote>
  <w:footnote w:type="continuationSeparator" w:id="0">
    <w:p w14:paraId="5FAADF1C" w14:textId="77777777" w:rsidR="004061A4" w:rsidRDefault="004061A4" w:rsidP="000D67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25651"/>
    <w:multiLevelType w:val="hybridMultilevel"/>
    <w:tmpl w:val="BBE8367E"/>
    <w:lvl w:ilvl="0" w:tplc="88FA4CD8">
      <w:start w:val="1"/>
      <w:numFmt w:val="decimal"/>
      <w:lvlText w:val="10.3.%1."/>
      <w:lvlJc w:val="left"/>
      <w:pPr>
        <w:ind w:left="360" w:hanging="360"/>
      </w:pPr>
      <w:rPr>
        <w:rFonts w:cs="Times New Roman"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4C70352"/>
    <w:multiLevelType w:val="hybridMultilevel"/>
    <w:tmpl w:val="77A8E826"/>
    <w:lvl w:ilvl="0" w:tplc="10D065C4">
      <w:start w:val="1"/>
      <w:numFmt w:val="decimal"/>
      <w:lvlText w:val="1.9.%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E76E35"/>
    <w:multiLevelType w:val="hybridMultilevel"/>
    <w:tmpl w:val="DF101F9C"/>
    <w:lvl w:ilvl="0" w:tplc="076E6598">
      <w:start w:val="1"/>
      <w:numFmt w:val="decimal"/>
      <w:lvlText w:val="14.%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 w15:restartNumberingAfterBreak="0">
    <w:nsid w:val="086F28AB"/>
    <w:multiLevelType w:val="hybridMultilevel"/>
    <w:tmpl w:val="E73ED834"/>
    <w:lvl w:ilvl="0" w:tplc="41E0B136">
      <w:start w:val="1"/>
      <w:numFmt w:val="decimal"/>
      <w:lvlText w:val="10.%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 w15:restartNumberingAfterBreak="0">
    <w:nsid w:val="12A75261"/>
    <w:multiLevelType w:val="hybridMultilevel"/>
    <w:tmpl w:val="8AFA0C06"/>
    <w:lvl w:ilvl="0" w:tplc="037618E0">
      <w:start w:val="1"/>
      <w:numFmt w:val="decimal"/>
      <w:lvlText w:val="12.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15D95D33"/>
    <w:multiLevelType w:val="hybridMultilevel"/>
    <w:tmpl w:val="29806874"/>
    <w:lvl w:ilvl="0" w:tplc="909077A4">
      <w:start w:val="1"/>
      <w:numFmt w:val="decimal"/>
      <w:lvlText w:val="12.%1."/>
      <w:lvlJc w:val="left"/>
      <w:pPr>
        <w:ind w:left="786"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1B6073DE"/>
    <w:multiLevelType w:val="hybridMultilevel"/>
    <w:tmpl w:val="BC8CD9CA"/>
    <w:lvl w:ilvl="0" w:tplc="04270017">
      <w:start w:val="1"/>
      <w:numFmt w:val="lowerLetter"/>
      <w:lvlText w:val="%1)"/>
      <w:lvlJc w:val="left"/>
      <w:pPr>
        <w:ind w:left="2052" w:hanging="360"/>
      </w:pPr>
    </w:lvl>
    <w:lvl w:ilvl="1" w:tplc="04270019">
      <w:start w:val="1"/>
      <w:numFmt w:val="lowerLetter"/>
      <w:lvlText w:val="%2."/>
      <w:lvlJc w:val="left"/>
      <w:pPr>
        <w:ind w:left="2772" w:hanging="360"/>
      </w:pPr>
    </w:lvl>
    <w:lvl w:ilvl="2" w:tplc="0427001B">
      <w:start w:val="1"/>
      <w:numFmt w:val="lowerRoman"/>
      <w:lvlText w:val="%3."/>
      <w:lvlJc w:val="right"/>
      <w:pPr>
        <w:ind w:left="3492" w:hanging="180"/>
      </w:pPr>
    </w:lvl>
    <w:lvl w:ilvl="3" w:tplc="0427000F">
      <w:start w:val="1"/>
      <w:numFmt w:val="decimal"/>
      <w:lvlText w:val="%4."/>
      <w:lvlJc w:val="left"/>
      <w:pPr>
        <w:ind w:left="4212" w:hanging="360"/>
      </w:pPr>
    </w:lvl>
    <w:lvl w:ilvl="4" w:tplc="04270019">
      <w:start w:val="1"/>
      <w:numFmt w:val="lowerLetter"/>
      <w:lvlText w:val="%5."/>
      <w:lvlJc w:val="left"/>
      <w:pPr>
        <w:ind w:left="4932" w:hanging="360"/>
      </w:pPr>
    </w:lvl>
    <w:lvl w:ilvl="5" w:tplc="0427001B">
      <w:start w:val="1"/>
      <w:numFmt w:val="lowerRoman"/>
      <w:lvlText w:val="%6."/>
      <w:lvlJc w:val="right"/>
      <w:pPr>
        <w:ind w:left="5652" w:hanging="180"/>
      </w:pPr>
    </w:lvl>
    <w:lvl w:ilvl="6" w:tplc="0427000F">
      <w:start w:val="1"/>
      <w:numFmt w:val="decimal"/>
      <w:lvlText w:val="%7."/>
      <w:lvlJc w:val="left"/>
      <w:pPr>
        <w:ind w:left="6372" w:hanging="360"/>
      </w:pPr>
    </w:lvl>
    <w:lvl w:ilvl="7" w:tplc="04270019">
      <w:start w:val="1"/>
      <w:numFmt w:val="lowerLetter"/>
      <w:lvlText w:val="%8."/>
      <w:lvlJc w:val="left"/>
      <w:pPr>
        <w:ind w:left="7092" w:hanging="360"/>
      </w:pPr>
    </w:lvl>
    <w:lvl w:ilvl="8" w:tplc="0427001B">
      <w:start w:val="1"/>
      <w:numFmt w:val="lowerRoman"/>
      <w:lvlText w:val="%9."/>
      <w:lvlJc w:val="right"/>
      <w:pPr>
        <w:ind w:left="7812" w:hanging="180"/>
      </w:pPr>
    </w:lvl>
  </w:abstractNum>
  <w:abstractNum w:abstractNumId="7" w15:restartNumberingAfterBreak="0">
    <w:nsid w:val="1B9A22A7"/>
    <w:multiLevelType w:val="hybridMultilevel"/>
    <w:tmpl w:val="55F4E102"/>
    <w:lvl w:ilvl="0" w:tplc="9BFEF77E">
      <w:start w:val="1"/>
      <w:numFmt w:val="decimal"/>
      <w:lvlText w:val="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8" w15:restartNumberingAfterBreak="0">
    <w:nsid w:val="207E4054"/>
    <w:multiLevelType w:val="hybridMultilevel"/>
    <w:tmpl w:val="64163D64"/>
    <w:lvl w:ilvl="0" w:tplc="DBD06342">
      <w:start w:val="1"/>
      <w:numFmt w:val="decimal"/>
      <w:lvlText w:val="1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9" w15:restartNumberingAfterBreak="0">
    <w:nsid w:val="236B79C2"/>
    <w:multiLevelType w:val="hybridMultilevel"/>
    <w:tmpl w:val="424CB576"/>
    <w:lvl w:ilvl="0" w:tplc="41B8A2F0">
      <w:start w:val="1"/>
      <w:numFmt w:val="decimal"/>
      <w:lvlText w:val="2.%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63211AC"/>
    <w:multiLevelType w:val="hybridMultilevel"/>
    <w:tmpl w:val="38404E44"/>
    <w:lvl w:ilvl="0" w:tplc="95B6019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B0E7088"/>
    <w:multiLevelType w:val="hybridMultilevel"/>
    <w:tmpl w:val="992494BC"/>
    <w:lvl w:ilvl="0" w:tplc="2FA897AE">
      <w:start w:val="1"/>
      <w:numFmt w:val="decimal"/>
      <w:lvlText w:val="6.3.%1."/>
      <w:lvlJc w:val="left"/>
      <w:pPr>
        <w:tabs>
          <w:tab w:val="num" w:pos="0"/>
        </w:tabs>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2" w15:restartNumberingAfterBreak="0">
    <w:nsid w:val="33201AB9"/>
    <w:multiLevelType w:val="hybridMultilevel"/>
    <w:tmpl w:val="AF04B3EE"/>
    <w:lvl w:ilvl="0" w:tplc="B9E05BB2">
      <w:start w:val="1"/>
      <w:numFmt w:val="decimal"/>
      <w:lvlText w:val="7.%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3" w15:restartNumberingAfterBreak="0">
    <w:nsid w:val="34DF0428"/>
    <w:multiLevelType w:val="hybridMultilevel"/>
    <w:tmpl w:val="906C2A46"/>
    <w:lvl w:ilvl="0" w:tplc="A9B04E66">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4" w15:restartNumberingAfterBreak="0">
    <w:nsid w:val="38223084"/>
    <w:multiLevelType w:val="multilevel"/>
    <w:tmpl w:val="EA742AB8"/>
    <w:lvl w:ilvl="0">
      <w:start w:val="1"/>
      <w:numFmt w:val="decimal"/>
      <w:pStyle w:val="Stilius1"/>
      <w:lvlText w:val="%1."/>
      <w:lvlJc w:val="left"/>
      <w:pPr>
        <w:ind w:left="5040" w:hanging="360"/>
      </w:pPr>
      <w:rPr>
        <w:rFonts w:cs="Times New Roman"/>
        <w:color w:val="auto"/>
      </w:rPr>
    </w:lvl>
    <w:lvl w:ilvl="1">
      <w:start w:val="1"/>
      <w:numFmt w:val="decimal"/>
      <w:isLgl/>
      <w:lvlText w:val="%1.%2."/>
      <w:lvlJc w:val="left"/>
      <w:pPr>
        <w:ind w:left="720"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15" w15:restartNumberingAfterBreak="0">
    <w:nsid w:val="386B0F27"/>
    <w:multiLevelType w:val="hybridMultilevel"/>
    <w:tmpl w:val="1B08729E"/>
    <w:lvl w:ilvl="0" w:tplc="0427000F">
      <w:start w:val="1"/>
      <w:numFmt w:val="decimal"/>
      <w:lvlText w:val="7.2.%1."/>
      <w:lvlJc w:val="left"/>
      <w:pPr>
        <w:tabs>
          <w:tab w:val="num" w:pos="0"/>
        </w:tabs>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6" w15:restartNumberingAfterBreak="0">
    <w:nsid w:val="3FA43DC8"/>
    <w:multiLevelType w:val="hybridMultilevel"/>
    <w:tmpl w:val="992494BC"/>
    <w:lvl w:ilvl="0" w:tplc="2FA897AE">
      <w:start w:val="1"/>
      <w:numFmt w:val="decimal"/>
      <w:lvlText w:val="6.3.%1."/>
      <w:lvlJc w:val="left"/>
      <w:pPr>
        <w:tabs>
          <w:tab w:val="num" w:pos="0"/>
        </w:tabs>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7" w15:restartNumberingAfterBreak="0">
    <w:nsid w:val="43F01258"/>
    <w:multiLevelType w:val="hybridMultilevel"/>
    <w:tmpl w:val="992494BC"/>
    <w:lvl w:ilvl="0" w:tplc="2FA897AE">
      <w:start w:val="1"/>
      <w:numFmt w:val="decimal"/>
      <w:lvlText w:val="6.3.%1."/>
      <w:lvlJc w:val="left"/>
      <w:pPr>
        <w:tabs>
          <w:tab w:val="num" w:pos="0"/>
        </w:tabs>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8" w15:restartNumberingAfterBreak="0">
    <w:nsid w:val="46876A59"/>
    <w:multiLevelType w:val="hybridMultilevel"/>
    <w:tmpl w:val="B85AECBC"/>
    <w:lvl w:ilvl="0" w:tplc="C66A42AE">
      <w:start w:val="1"/>
      <w:numFmt w:val="decimal"/>
      <w:lvlText w:val="8.2.%1."/>
      <w:lvlJc w:val="left"/>
      <w:pPr>
        <w:ind w:left="720" w:hanging="360"/>
      </w:pPr>
      <w:rPr>
        <w:rFonts w:cs="Times New Roman"/>
      </w:rPr>
    </w:lvl>
    <w:lvl w:ilvl="1" w:tplc="A2449142">
      <w:start w:val="1"/>
      <w:numFmt w:val="lowerLetter"/>
      <w:lvlText w:val="%2."/>
      <w:lvlJc w:val="left"/>
      <w:pPr>
        <w:ind w:left="1440" w:hanging="360"/>
      </w:pPr>
      <w:rPr>
        <w:rFonts w:cs="Times New Roman"/>
      </w:rPr>
    </w:lvl>
    <w:lvl w:ilvl="2" w:tplc="34DADFA8">
      <w:start w:val="1"/>
      <w:numFmt w:val="lowerRoman"/>
      <w:lvlText w:val="%3."/>
      <w:lvlJc w:val="right"/>
      <w:pPr>
        <w:ind w:left="2160" w:hanging="180"/>
      </w:pPr>
      <w:rPr>
        <w:rFonts w:cs="Times New Roman"/>
      </w:rPr>
    </w:lvl>
    <w:lvl w:ilvl="3" w:tplc="C102045A">
      <w:start w:val="1"/>
      <w:numFmt w:val="decimal"/>
      <w:lvlText w:val="%4."/>
      <w:lvlJc w:val="left"/>
      <w:pPr>
        <w:ind w:left="2880" w:hanging="360"/>
      </w:pPr>
      <w:rPr>
        <w:rFonts w:cs="Times New Roman"/>
      </w:rPr>
    </w:lvl>
    <w:lvl w:ilvl="4" w:tplc="493E28A0">
      <w:start w:val="1"/>
      <w:numFmt w:val="lowerLetter"/>
      <w:lvlText w:val="%5."/>
      <w:lvlJc w:val="left"/>
      <w:pPr>
        <w:ind w:left="3600" w:hanging="360"/>
      </w:pPr>
      <w:rPr>
        <w:rFonts w:cs="Times New Roman"/>
      </w:rPr>
    </w:lvl>
    <w:lvl w:ilvl="5" w:tplc="E16EC0E6">
      <w:start w:val="1"/>
      <w:numFmt w:val="lowerRoman"/>
      <w:lvlText w:val="%6."/>
      <w:lvlJc w:val="right"/>
      <w:pPr>
        <w:ind w:left="4320" w:hanging="180"/>
      </w:pPr>
      <w:rPr>
        <w:rFonts w:cs="Times New Roman"/>
      </w:rPr>
    </w:lvl>
    <w:lvl w:ilvl="6" w:tplc="B09834CA">
      <w:start w:val="1"/>
      <w:numFmt w:val="decimal"/>
      <w:lvlText w:val="%7."/>
      <w:lvlJc w:val="left"/>
      <w:pPr>
        <w:ind w:left="5040" w:hanging="360"/>
      </w:pPr>
      <w:rPr>
        <w:rFonts w:cs="Times New Roman"/>
      </w:rPr>
    </w:lvl>
    <w:lvl w:ilvl="7" w:tplc="B9CA144E">
      <w:start w:val="1"/>
      <w:numFmt w:val="lowerLetter"/>
      <w:lvlText w:val="%8."/>
      <w:lvlJc w:val="left"/>
      <w:pPr>
        <w:ind w:left="5760" w:hanging="360"/>
      </w:pPr>
      <w:rPr>
        <w:rFonts w:cs="Times New Roman"/>
      </w:rPr>
    </w:lvl>
    <w:lvl w:ilvl="8" w:tplc="6AAE1810">
      <w:start w:val="1"/>
      <w:numFmt w:val="lowerRoman"/>
      <w:lvlText w:val="%9."/>
      <w:lvlJc w:val="right"/>
      <w:pPr>
        <w:ind w:left="6480" w:hanging="180"/>
      </w:pPr>
      <w:rPr>
        <w:rFonts w:cs="Times New Roman"/>
      </w:rPr>
    </w:lvl>
  </w:abstractNum>
  <w:abstractNum w:abstractNumId="19" w15:restartNumberingAfterBreak="0">
    <w:nsid w:val="4C12124D"/>
    <w:multiLevelType w:val="hybridMultilevel"/>
    <w:tmpl w:val="6D2E1ED8"/>
    <w:lvl w:ilvl="0" w:tplc="0A62B35E">
      <w:start w:val="1"/>
      <w:numFmt w:val="decimal"/>
      <w:lvlText w:val="3.2.%1."/>
      <w:lvlJc w:val="left"/>
      <w:pPr>
        <w:tabs>
          <w:tab w:val="num" w:pos="0"/>
        </w:tabs>
        <w:ind w:left="720" w:hanging="360"/>
      </w:pPr>
      <w:rPr>
        <w:rFonts w:ascii="Times New Roman" w:hAnsi="Times New Roman" w:cs="Times New Roman" w:hint="default"/>
      </w:rPr>
    </w:lvl>
    <w:lvl w:ilvl="1" w:tplc="04270003">
      <w:start w:val="1"/>
      <w:numFmt w:val="lowerLetter"/>
      <w:lvlText w:val="%2."/>
      <w:lvlJc w:val="left"/>
      <w:pPr>
        <w:ind w:left="1440" w:hanging="360"/>
      </w:pPr>
      <w:rPr>
        <w:rFonts w:cs="Times New Roman"/>
      </w:rPr>
    </w:lvl>
    <w:lvl w:ilvl="2" w:tplc="04270005">
      <w:start w:val="1"/>
      <w:numFmt w:val="lowerRoman"/>
      <w:lvlText w:val="%3."/>
      <w:lvlJc w:val="right"/>
      <w:pPr>
        <w:ind w:left="2160" w:hanging="180"/>
      </w:pPr>
      <w:rPr>
        <w:rFonts w:cs="Times New Roman"/>
      </w:rPr>
    </w:lvl>
    <w:lvl w:ilvl="3" w:tplc="04270001">
      <w:start w:val="1"/>
      <w:numFmt w:val="decimal"/>
      <w:lvlText w:val="%4."/>
      <w:lvlJc w:val="left"/>
      <w:pPr>
        <w:ind w:left="2880" w:hanging="360"/>
      </w:pPr>
      <w:rPr>
        <w:rFonts w:cs="Times New Roman"/>
      </w:rPr>
    </w:lvl>
    <w:lvl w:ilvl="4" w:tplc="04270003">
      <w:start w:val="1"/>
      <w:numFmt w:val="lowerLetter"/>
      <w:lvlText w:val="%5."/>
      <w:lvlJc w:val="left"/>
      <w:pPr>
        <w:ind w:left="3600" w:hanging="360"/>
      </w:pPr>
      <w:rPr>
        <w:rFonts w:cs="Times New Roman"/>
      </w:rPr>
    </w:lvl>
    <w:lvl w:ilvl="5" w:tplc="04270005">
      <w:start w:val="1"/>
      <w:numFmt w:val="lowerRoman"/>
      <w:lvlText w:val="%6."/>
      <w:lvlJc w:val="right"/>
      <w:pPr>
        <w:ind w:left="4320" w:hanging="180"/>
      </w:pPr>
      <w:rPr>
        <w:rFonts w:cs="Times New Roman"/>
      </w:rPr>
    </w:lvl>
    <w:lvl w:ilvl="6" w:tplc="04270001">
      <w:start w:val="1"/>
      <w:numFmt w:val="decimal"/>
      <w:lvlText w:val="%7."/>
      <w:lvlJc w:val="left"/>
      <w:pPr>
        <w:ind w:left="5040" w:hanging="360"/>
      </w:pPr>
      <w:rPr>
        <w:rFonts w:cs="Times New Roman"/>
      </w:rPr>
    </w:lvl>
    <w:lvl w:ilvl="7" w:tplc="04270003">
      <w:start w:val="1"/>
      <w:numFmt w:val="lowerLetter"/>
      <w:lvlText w:val="%8."/>
      <w:lvlJc w:val="left"/>
      <w:pPr>
        <w:ind w:left="5760" w:hanging="360"/>
      </w:pPr>
      <w:rPr>
        <w:rFonts w:cs="Times New Roman"/>
      </w:rPr>
    </w:lvl>
    <w:lvl w:ilvl="8" w:tplc="04270005">
      <w:start w:val="1"/>
      <w:numFmt w:val="lowerRoman"/>
      <w:lvlText w:val="%9."/>
      <w:lvlJc w:val="right"/>
      <w:pPr>
        <w:ind w:left="6480" w:hanging="180"/>
      </w:pPr>
      <w:rPr>
        <w:rFonts w:cs="Times New Roman"/>
      </w:rPr>
    </w:lvl>
  </w:abstractNum>
  <w:abstractNum w:abstractNumId="20" w15:restartNumberingAfterBreak="0">
    <w:nsid w:val="4CA76A06"/>
    <w:multiLevelType w:val="hybridMultilevel"/>
    <w:tmpl w:val="CD5E0938"/>
    <w:lvl w:ilvl="0" w:tplc="E5465B24">
      <w:start w:val="1"/>
      <w:numFmt w:val="decimal"/>
      <w:lvlText w:val="9.4.%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1" w15:restartNumberingAfterBreak="0">
    <w:nsid w:val="4F937911"/>
    <w:multiLevelType w:val="hybridMultilevel"/>
    <w:tmpl w:val="CF64E3B8"/>
    <w:lvl w:ilvl="0" w:tplc="B5701D00">
      <w:start w:val="1"/>
      <w:numFmt w:val="decimal"/>
      <w:lvlText w:val="12.2.%1."/>
      <w:lvlJc w:val="left"/>
      <w:pPr>
        <w:ind w:left="720" w:hanging="360"/>
      </w:pPr>
      <w:rPr>
        <w:rFonts w:cs="Times New Roman" w:hint="default"/>
      </w:rPr>
    </w:lvl>
    <w:lvl w:ilvl="1" w:tplc="04270003">
      <w:start w:val="1"/>
      <w:numFmt w:val="lowerLetter"/>
      <w:lvlText w:val="%2."/>
      <w:lvlJc w:val="left"/>
      <w:pPr>
        <w:ind w:left="1440" w:hanging="360"/>
      </w:pPr>
      <w:rPr>
        <w:rFonts w:cs="Times New Roman"/>
      </w:rPr>
    </w:lvl>
    <w:lvl w:ilvl="2" w:tplc="04270005">
      <w:start w:val="1"/>
      <w:numFmt w:val="lowerRoman"/>
      <w:lvlText w:val="%3."/>
      <w:lvlJc w:val="right"/>
      <w:pPr>
        <w:ind w:left="2160" w:hanging="180"/>
      </w:pPr>
      <w:rPr>
        <w:rFonts w:cs="Times New Roman"/>
      </w:rPr>
    </w:lvl>
    <w:lvl w:ilvl="3" w:tplc="04270001">
      <w:start w:val="1"/>
      <w:numFmt w:val="decimal"/>
      <w:lvlText w:val="%4."/>
      <w:lvlJc w:val="left"/>
      <w:pPr>
        <w:ind w:left="2880" w:hanging="360"/>
      </w:pPr>
      <w:rPr>
        <w:rFonts w:cs="Times New Roman"/>
      </w:rPr>
    </w:lvl>
    <w:lvl w:ilvl="4" w:tplc="04270003">
      <w:start w:val="1"/>
      <w:numFmt w:val="lowerLetter"/>
      <w:lvlText w:val="%5."/>
      <w:lvlJc w:val="left"/>
      <w:pPr>
        <w:ind w:left="3600" w:hanging="360"/>
      </w:pPr>
      <w:rPr>
        <w:rFonts w:cs="Times New Roman"/>
      </w:rPr>
    </w:lvl>
    <w:lvl w:ilvl="5" w:tplc="04270005">
      <w:start w:val="1"/>
      <w:numFmt w:val="lowerRoman"/>
      <w:lvlText w:val="%6."/>
      <w:lvlJc w:val="right"/>
      <w:pPr>
        <w:ind w:left="4320" w:hanging="180"/>
      </w:pPr>
      <w:rPr>
        <w:rFonts w:cs="Times New Roman"/>
      </w:rPr>
    </w:lvl>
    <w:lvl w:ilvl="6" w:tplc="04270001">
      <w:start w:val="1"/>
      <w:numFmt w:val="decimal"/>
      <w:lvlText w:val="%7."/>
      <w:lvlJc w:val="left"/>
      <w:pPr>
        <w:ind w:left="5040" w:hanging="360"/>
      </w:pPr>
      <w:rPr>
        <w:rFonts w:cs="Times New Roman"/>
      </w:rPr>
    </w:lvl>
    <w:lvl w:ilvl="7" w:tplc="04270003">
      <w:start w:val="1"/>
      <w:numFmt w:val="lowerLetter"/>
      <w:lvlText w:val="%8."/>
      <w:lvlJc w:val="left"/>
      <w:pPr>
        <w:ind w:left="5760" w:hanging="360"/>
      </w:pPr>
      <w:rPr>
        <w:rFonts w:cs="Times New Roman"/>
      </w:rPr>
    </w:lvl>
    <w:lvl w:ilvl="8" w:tplc="04270005">
      <w:start w:val="1"/>
      <w:numFmt w:val="lowerRoman"/>
      <w:lvlText w:val="%9."/>
      <w:lvlJc w:val="right"/>
      <w:pPr>
        <w:ind w:left="6480" w:hanging="180"/>
      </w:pPr>
      <w:rPr>
        <w:rFonts w:cs="Times New Roman"/>
      </w:rPr>
    </w:lvl>
  </w:abstractNum>
  <w:abstractNum w:abstractNumId="22" w15:restartNumberingAfterBreak="0">
    <w:nsid w:val="54E06C2E"/>
    <w:multiLevelType w:val="hybridMultilevel"/>
    <w:tmpl w:val="396A1C6A"/>
    <w:lvl w:ilvl="0" w:tplc="A9BAE5AC">
      <w:start w:val="1"/>
      <w:numFmt w:val="decimal"/>
      <w:lvlText w:val="10.2.%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3" w15:restartNumberingAfterBreak="0">
    <w:nsid w:val="56040F01"/>
    <w:multiLevelType w:val="hybridMultilevel"/>
    <w:tmpl w:val="A660321C"/>
    <w:lvl w:ilvl="0" w:tplc="1526D51C">
      <w:start w:val="1"/>
      <w:numFmt w:val="decimal"/>
      <w:lvlText w:val="16.2.%1."/>
      <w:lvlJc w:val="left"/>
      <w:pPr>
        <w:ind w:left="720" w:hanging="360"/>
      </w:pPr>
      <w:rPr>
        <w:rFonts w:cs="Times New Roman"/>
      </w:rPr>
    </w:lvl>
    <w:lvl w:ilvl="1" w:tplc="14D6A336">
      <w:start w:val="1"/>
      <w:numFmt w:val="lowerLetter"/>
      <w:lvlText w:val="%2."/>
      <w:lvlJc w:val="left"/>
      <w:pPr>
        <w:ind w:left="1440" w:hanging="360"/>
      </w:pPr>
    </w:lvl>
    <w:lvl w:ilvl="2" w:tplc="022E1524">
      <w:start w:val="1"/>
      <w:numFmt w:val="lowerRoman"/>
      <w:lvlText w:val="%3."/>
      <w:lvlJc w:val="right"/>
      <w:pPr>
        <w:ind w:left="2160" w:hanging="180"/>
      </w:pPr>
    </w:lvl>
    <w:lvl w:ilvl="3" w:tplc="64FCA1FE">
      <w:start w:val="1"/>
      <w:numFmt w:val="decimal"/>
      <w:lvlText w:val="%4."/>
      <w:lvlJc w:val="left"/>
      <w:pPr>
        <w:ind w:left="2880" w:hanging="360"/>
      </w:pPr>
    </w:lvl>
    <w:lvl w:ilvl="4" w:tplc="FDD0D214">
      <w:start w:val="1"/>
      <w:numFmt w:val="lowerLetter"/>
      <w:lvlText w:val="%5."/>
      <w:lvlJc w:val="left"/>
      <w:pPr>
        <w:ind w:left="3600" w:hanging="360"/>
      </w:pPr>
    </w:lvl>
    <w:lvl w:ilvl="5" w:tplc="0A248546">
      <w:start w:val="1"/>
      <w:numFmt w:val="lowerRoman"/>
      <w:lvlText w:val="%6."/>
      <w:lvlJc w:val="right"/>
      <w:pPr>
        <w:ind w:left="4320" w:hanging="180"/>
      </w:pPr>
    </w:lvl>
    <w:lvl w:ilvl="6" w:tplc="5BB22E8A">
      <w:start w:val="1"/>
      <w:numFmt w:val="decimal"/>
      <w:lvlText w:val="%7."/>
      <w:lvlJc w:val="left"/>
      <w:pPr>
        <w:ind w:left="5040" w:hanging="360"/>
      </w:pPr>
    </w:lvl>
    <w:lvl w:ilvl="7" w:tplc="EC006F36">
      <w:start w:val="1"/>
      <w:numFmt w:val="lowerLetter"/>
      <w:lvlText w:val="%8."/>
      <w:lvlJc w:val="left"/>
      <w:pPr>
        <w:ind w:left="5760" w:hanging="360"/>
      </w:pPr>
    </w:lvl>
    <w:lvl w:ilvl="8" w:tplc="EFD6AA44">
      <w:start w:val="1"/>
      <w:numFmt w:val="lowerRoman"/>
      <w:lvlText w:val="%9."/>
      <w:lvlJc w:val="right"/>
      <w:pPr>
        <w:ind w:left="6480" w:hanging="180"/>
      </w:pPr>
    </w:lvl>
  </w:abstractNum>
  <w:abstractNum w:abstractNumId="24" w15:restartNumberingAfterBreak="0">
    <w:nsid w:val="56FC50A0"/>
    <w:multiLevelType w:val="hybridMultilevel"/>
    <w:tmpl w:val="992494BC"/>
    <w:lvl w:ilvl="0" w:tplc="2FA897AE">
      <w:start w:val="1"/>
      <w:numFmt w:val="decimal"/>
      <w:lvlText w:val="6.3.%1."/>
      <w:lvlJc w:val="left"/>
      <w:pPr>
        <w:tabs>
          <w:tab w:val="num" w:pos="0"/>
        </w:tabs>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5" w15:restartNumberingAfterBreak="0">
    <w:nsid w:val="58AC74EC"/>
    <w:multiLevelType w:val="multilevel"/>
    <w:tmpl w:val="8D8A5B60"/>
    <w:lvl w:ilvl="0">
      <w:start w:val="1"/>
      <w:numFmt w:val="decimal"/>
      <w:lvlText w:val="10.4.%1."/>
      <w:lvlJc w:val="left"/>
      <w:pPr>
        <w:ind w:left="1211"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038091A"/>
    <w:multiLevelType w:val="hybridMultilevel"/>
    <w:tmpl w:val="9208B652"/>
    <w:lvl w:ilvl="0" w:tplc="A9BAE5AC">
      <w:start w:val="1"/>
      <w:numFmt w:val="decimal"/>
      <w:lvlText w:val="10.2.%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B3768A7"/>
    <w:multiLevelType w:val="hybridMultilevel"/>
    <w:tmpl w:val="908CD3E4"/>
    <w:lvl w:ilvl="0" w:tplc="97C26204">
      <w:start w:val="1"/>
      <w:numFmt w:val="decimal"/>
      <w:lvlText w:val="12.7.%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8" w15:restartNumberingAfterBreak="0">
    <w:nsid w:val="6E9E62F1"/>
    <w:multiLevelType w:val="hybridMultilevel"/>
    <w:tmpl w:val="36920394"/>
    <w:lvl w:ilvl="0" w:tplc="4F3C1328">
      <w:start w:val="1"/>
      <w:numFmt w:val="decimal"/>
      <w:lvlText w:val="1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9" w15:restartNumberingAfterBreak="0">
    <w:nsid w:val="6FD621D5"/>
    <w:multiLevelType w:val="hybridMultilevel"/>
    <w:tmpl w:val="5FF815D6"/>
    <w:lvl w:ilvl="0" w:tplc="C10C971A">
      <w:start w:val="1"/>
      <w:numFmt w:val="decimal"/>
      <w:lvlText w:val="3.%1."/>
      <w:lvlJc w:val="left"/>
      <w:pPr>
        <w:tabs>
          <w:tab w:val="num" w:pos="0"/>
        </w:tabs>
        <w:ind w:left="720" w:hanging="360"/>
      </w:pPr>
      <w:rPr>
        <w:rFonts w:cs="Times New Roman"/>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lowerLetter"/>
      <w:lvlText w:val="%8."/>
      <w:lvlJc w:val="left"/>
      <w:pPr>
        <w:tabs>
          <w:tab w:val="num" w:pos="5760"/>
        </w:tabs>
        <w:ind w:left="5760" w:hanging="360"/>
      </w:pPr>
      <w:rPr>
        <w:rFonts w:cs="Times New Roman"/>
      </w:rPr>
    </w:lvl>
    <w:lvl w:ilvl="8" w:tplc="0427001B">
      <w:start w:val="1"/>
      <w:numFmt w:val="lowerRoman"/>
      <w:lvlText w:val="%9."/>
      <w:lvlJc w:val="right"/>
      <w:pPr>
        <w:tabs>
          <w:tab w:val="num" w:pos="6480"/>
        </w:tabs>
        <w:ind w:left="6480" w:hanging="180"/>
      </w:pPr>
      <w:rPr>
        <w:rFonts w:cs="Times New Roman"/>
      </w:rPr>
    </w:lvl>
  </w:abstractNum>
  <w:abstractNum w:abstractNumId="30" w15:restartNumberingAfterBreak="0">
    <w:nsid w:val="712038AD"/>
    <w:multiLevelType w:val="hybridMultilevel"/>
    <w:tmpl w:val="0156ACE8"/>
    <w:lvl w:ilvl="0" w:tplc="2D0EC332">
      <w:start w:val="1"/>
      <w:numFmt w:val="decimal"/>
      <w:lvlText w:val="5.%1."/>
      <w:lvlJc w:val="left"/>
      <w:pPr>
        <w:ind w:left="502" w:hanging="360"/>
      </w:pPr>
      <w:rPr>
        <w:rFonts w:cs="Times New Roman"/>
        <w:color w:val="auto"/>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1" w15:restartNumberingAfterBreak="0">
    <w:nsid w:val="746C2145"/>
    <w:multiLevelType w:val="hybridMultilevel"/>
    <w:tmpl w:val="20D0356A"/>
    <w:lvl w:ilvl="0" w:tplc="DDFCB06C">
      <w:start w:val="1"/>
      <w:numFmt w:val="decimal"/>
      <w:lvlText w:val="8.%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2" w15:restartNumberingAfterBreak="0">
    <w:nsid w:val="77777528"/>
    <w:multiLevelType w:val="hybridMultilevel"/>
    <w:tmpl w:val="CAFA7E26"/>
    <w:lvl w:ilvl="0" w:tplc="660C3FD8">
      <w:start w:val="1"/>
      <w:numFmt w:val="decimal"/>
      <w:lvlText w:val="12.3.%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3" w15:restartNumberingAfterBreak="0">
    <w:nsid w:val="77E266EA"/>
    <w:multiLevelType w:val="hybridMultilevel"/>
    <w:tmpl w:val="FD5E9C2E"/>
    <w:lvl w:ilvl="0" w:tplc="CC28C288">
      <w:start w:val="1"/>
      <w:numFmt w:val="decimal"/>
      <w:lvlText w:val="4.%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4" w15:restartNumberingAfterBreak="0">
    <w:nsid w:val="7D840946"/>
    <w:multiLevelType w:val="hybridMultilevel"/>
    <w:tmpl w:val="CF5CB41A"/>
    <w:lvl w:ilvl="0" w:tplc="8E40CAA8">
      <w:start w:val="1"/>
      <w:numFmt w:val="decimal"/>
      <w:lvlText w:val="9.%1."/>
      <w:lvlJc w:val="left"/>
      <w:pPr>
        <w:ind w:left="644"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5" w15:restartNumberingAfterBreak="0">
    <w:nsid w:val="7F5F347E"/>
    <w:multiLevelType w:val="hybridMultilevel"/>
    <w:tmpl w:val="E1589082"/>
    <w:lvl w:ilvl="0" w:tplc="8D86CA7E">
      <w:start w:val="1"/>
      <w:numFmt w:val="decimal"/>
      <w:lvlText w:val="5.11.%1."/>
      <w:lvlJc w:val="left"/>
      <w:pPr>
        <w:tabs>
          <w:tab w:val="num" w:pos="180"/>
        </w:tabs>
        <w:ind w:left="900" w:hanging="360"/>
      </w:pPr>
      <w:rPr>
        <w:rFonts w:cs="Times New Roman" w:hint="default"/>
      </w:rPr>
    </w:lvl>
    <w:lvl w:ilvl="1" w:tplc="04270019">
      <w:start w:val="1"/>
      <w:numFmt w:val="lowerLetter"/>
      <w:lvlText w:val="%2."/>
      <w:lvlJc w:val="left"/>
      <w:pPr>
        <w:ind w:left="1620" w:hanging="360"/>
      </w:pPr>
      <w:rPr>
        <w:rFonts w:cs="Times New Roman"/>
      </w:rPr>
    </w:lvl>
    <w:lvl w:ilvl="2" w:tplc="0427001B">
      <w:start w:val="1"/>
      <w:numFmt w:val="lowerRoman"/>
      <w:lvlText w:val="%3."/>
      <w:lvlJc w:val="right"/>
      <w:pPr>
        <w:ind w:left="2340" w:hanging="180"/>
      </w:pPr>
      <w:rPr>
        <w:rFonts w:cs="Times New Roman"/>
      </w:rPr>
    </w:lvl>
    <w:lvl w:ilvl="3" w:tplc="0427000F">
      <w:start w:val="1"/>
      <w:numFmt w:val="decimal"/>
      <w:lvlText w:val="%4."/>
      <w:lvlJc w:val="left"/>
      <w:pPr>
        <w:ind w:left="3060" w:hanging="360"/>
      </w:pPr>
      <w:rPr>
        <w:rFonts w:cs="Times New Roman"/>
      </w:rPr>
    </w:lvl>
    <w:lvl w:ilvl="4" w:tplc="04270019">
      <w:start w:val="1"/>
      <w:numFmt w:val="lowerLetter"/>
      <w:lvlText w:val="%5."/>
      <w:lvlJc w:val="left"/>
      <w:pPr>
        <w:ind w:left="3780" w:hanging="360"/>
      </w:pPr>
      <w:rPr>
        <w:rFonts w:cs="Times New Roman"/>
      </w:rPr>
    </w:lvl>
    <w:lvl w:ilvl="5" w:tplc="0427001B">
      <w:start w:val="1"/>
      <w:numFmt w:val="lowerRoman"/>
      <w:lvlText w:val="%6."/>
      <w:lvlJc w:val="right"/>
      <w:pPr>
        <w:ind w:left="4500" w:hanging="180"/>
      </w:pPr>
      <w:rPr>
        <w:rFonts w:cs="Times New Roman"/>
      </w:rPr>
    </w:lvl>
    <w:lvl w:ilvl="6" w:tplc="0427000F">
      <w:start w:val="1"/>
      <w:numFmt w:val="decimal"/>
      <w:lvlText w:val="%7."/>
      <w:lvlJc w:val="left"/>
      <w:pPr>
        <w:ind w:left="5220" w:hanging="360"/>
      </w:pPr>
      <w:rPr>
        <w:rFonts w:cs="Times New Roman"/>
      </w:rPr>
    </w:lvl>
    <w:lvl w:ilvl="7" w:tplc="04270019">
      <w:start w:val="1"/>
      <w:numFmt w:val="lowerLetter"/>
      <w:lvlText w:val="%8."/>
      <w:lvlJc w:val="left"/>
      <w:pPr>
        <w:ind w:left="5940" w:hanging="360"/>
      </w:pPr>
      <w:rPr>
        <w:rFonts w:cs="Times New Roman"/>
      </w:rPr>
    </w:lvl>
    <w:lvl w:ilvl="8" w:tplc="0427001B">
      <w:start w:val="1"/>
      <w:numFmt w:val="lowerRoman"/>
      <w:lvlText w:val="%9."/>
      <w:lvlJc w:val="right"/>
      <w:pPr>
        <w:ind w:left="6660" w:hanging="180"/>
      </w:pPr>
      <w:rPr>
        <w:rFonts w:cs="Times New Roman"/>
      </w:rPr>
    </w:lvl>
  </w:abstractNum>
  <w:num w:numId="1">
    <w:abstractNumId w:val="14"/>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num>
  <w:num w:numId="9">
    <w:abstractNumId w:val="24"/>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25"/>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8"/>
    </w:lvlOverride>
    <w:lvlOverride w:ilvl="1">
      <w:startOverride w:val="1"/>
    </w:lvlOverride>
    <w:lvlOverride w:ilvl="2">
      <w:startOverride w:val="2"/>
    </w:lvlOverride>
  </w:num>
  <w:num w:numId="28">
    <w:abstractNumId w:val="18"/>
  </w:num>
  <w:num w:numId="29">
    <w:abstractNumId w:val="1"/>
  </w:num>
  <w:num w:numId="30">
    <w:abstractNumId w:val="10"/>
  </w:num>
  <w:num w:numId="31">
    <w:abstractNumId w:val="21"/>
  </w:num>
  <w:num w:numId="32">
    <w:abstractNumId w:val="9"/>
  </w:num>
  <w:num w:numId="33">
    <w:abstractNumId w:val="6"/>
  </w:num>
  <w:num w:numId="34">
    <w:abstractNumId w:val="17"/>
  </w:num>
  <w:num w:numId="35">
    <w:abstractNumId w:val="11"/>
  </w:num>
  <w:num w:numId="36">
    <w:abstractNumId w:val="16"/>
  </w:num>
  <w:num w:numId="37">
    <w:abstractNumId w:val="22"/>
  </w:num>
  <w:num w:numId="38">
    <w:abstractNumId w:val="34"/>
  </w:num>
  <w:num w:numId="39">
    <w:abstractNumId w:val="3"/>
  </w:num>
  <w:num w:numId="40">
    <w:abstractNumId w:val="26"/>
  </w:num>
  <w:num w:numId="41">
    <w:abstractNumId w:val="0"/>
  </w:num>
  <w:num w:numId="42">
    <w:abstractNumId w:val="3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0BA"/>
    <w:rsid w:val="000033A6"/>
    <w:rsid w:val="00003B17"/>
    <w:rsid w:val="00010E16"/>
    <w:rsid w:val="000222B0"/>
    <w:rsid w:val="0002355C"/>
    <w:rsid w:val="0003202C"/>
    <w:rsid w:val="000361B5"/>
    <w:rsid w:val="00036621"/>
    <w:rsid w:val="00061317"/>
    <w:rsid w:val="000A0C86"/>
    <w:rsid w:val="000A2539"/>
    <w:rsid w:val="000C0E02"/>
    <w:rsid w:val="000D158E"/>
    <w:rsid w:val="000D65D4"/>
    <w:rsid w:val="000D670C"/>
    <w:rsid w:val="000F324E"/>
    <w:rsid w:val="001053C4"/>
    <w:rsid w:val="00132D50"/>
    <w:rsid w:val="00142D5A"/>
    <w:rsid w:val="001455C4"/>
    <w:rsid w:val="001668C4"/>
    <w:rsid w:val="001829C8"/>
    <w:rsid w:val="001855EE"/>
    <w:rsid w:val="00192E60"/>
    <w:rsid w:val="001A4B3B"/>
    <w:rsid w:val="001A7E6D"/>
    <w:rsid w:val="001D2D23"/>
    <w:rsid w:val="001D6213"/>
    <w:rsid w:val="001E278D"/>
    <w:rsid w:val="00206C32"/>
    <w:rsid w:val="00207C55"/>
    <w:rsid w:val="00212960"/>
    <w:rsid w:val="0021332E"/>
    <w:rsid w:val="002236E9"/>
    <w:rsid w:val="00232DB0"/>
    <w:rsid w:val="00264ECF"/>
    <w:rsid w:val="00270D88"/>
    <w:rsid w:val="00273B57"/>
    <w:rsid w:val="00273DB5"/>
    <w:rsid w:val="002A351A"/>
    <w:rsid w:val="002D53A3"/>
    <w:rsid w:val="002D6462"/>
    <w:rsid w:val="002F00FA"/>
    <w:rsid w:val="002F3A8F"/>
    <w:rsid w:val="00304BF3"/>
    <w:rsid w:val="0033066A"/>
    <w:rsid w:val="00332171"/>
    <w:rsid w:val="00334D5B"/>
    <w:rsid w:val="00342065"/>
    <w:rsid w:val="0037130B"/>
    <w:rsid w:val="00383EBA"/>
    <w:rsid w:val="003952F5"/>
    <w:rsid w:val="003956F1"/>
    <w:rsid w:val="0039616F"/>
    <w:rsid w:val="003A0CE6"/>
    <w:rsid w:val="003E68D5"/>
    <w:rsid w:val="003E6CDE"/>
    <w:rsid w:val="00402B2D"/>
    <w:rsid w:val="0040611A"/>
    <w:rsid w:val="004061A4"/>
    <w:rsid w:val="00417953"/>
    <w:rsid w:val="004340BC"/>
    <w:rsid w:val="00457622"/>
    <w:rsid w:val="00497486"/>
    <w:rsid w:val="004A7DE5"/>
    <w:rsid w:val="004B50AF"/>
    <w:rsid w:val="004C1489"/>
    <w:rsid w:val="004D0A14"/>
    <w:rsid w:val="004D10F5"/>
    <w:rsid w:val="004E18EC"/>
    <w:rsid w:val="00506886"/>
    <w:rsid w:val="00533ABB"/>
    <w:rsid w:val="00535349"/>
    <w:rsid w:val="005439BA"/>
    <w:rsid w:val="00547353"/>
    <w:rsid w:val="00556511"/>
    <w:rsid w:val="00562EB0"/>
    <w:rsid w:val="0056371D"/>
    <w:rsid w:val="00567D4F"/>
    <w:rsid w:val="005703D9"/>
    <w:rsid w:val="00570F63"/>
    <w:rsid w:val="00597F0B"/>
    <w:rsid w:val="005B1888"/>
    <w:rsid w:val="005B2D68"/>
    <w:rsid w:val="005B493E"/>
    <w:rsid w:val="005B73BB"/>
    <w:rsid w:val="005C7B7B"/>
    <w:rsid w:val="005D24FD"/>
    <w:rsid w:val="005D3105"/>
    <w:rsid w:val="005E0CC3"/>
    <w:rsid w:val="00605171"/>
    <w:rsid w:val="00605928"/>
    <w:rsid w:val="006063A9"/>
    <w:rsid w:val="0060766A"/>
    <w:rsid w:val="0061577E"/>
    <w:rsid w:val="006235D8"/>
    <w:rsid w:val="00642734"/>
    <w:rsid w:val="00647D7F"/>
    <w:rsid w:val="00661DE2"/>
    <w:rsid w:val="00671280"/>
    <w:rsid w:val="0068070E"/>
    <w:rsid w:val="0069201D"/>
    <w:rsid w:val="006B3230"/>
    <w:rsid w:val="006B663F"/>
    <w:rsid w:val="006D7D37"/>
    <w:rsid w:val="006F7676"/>
    <w:rsid w:val="007139B9"/>
    <w:rsid w:val="00724F56"/>
    <w:rsid w:val="0073277D"/>
    <w:rsid w:val="00737132"/>
    <w:rsid w:val="00740804"/>
    <w:rsid w:val="00754A09"/>
    <w:rsid w:val="00767EBC"/>
    <w:rsid w:val="00771FB9"/>
    <w:rsid w:val="00791C11"/>
    <w:rsid w:val="007A5C63"/>
    <w:rsid w:val="007A61A5"/>
    <w:rsid w:val="007B140D"/>
    <w:rsid w:val="007B4635"/>
    <w:rsid w:val="007B77B3"/>
    <w:rsid w:val="007D1B6C"/>
    <w:rsid w:val="007D7987"/>
    <w:rsid w:val="007E1005"/>
    <w:rsid w:val="007E61BD"/>
    <w:rsid w:val="007F44C3"/>
    <w:rsid w:val="007F7DAB"/>
    <w:rsid w:val="008005D6"/>
    <w:rsid w:val="00801ECD"/>
    <w:rsid w:val="00811E1D"/>
    <w:rsid w:val="00815B43"/>
    <w:rsid w:val="008467C0"/>
    <w:rsid w:val="008B3DEF"/>
    <w:rsid w:val="008D10B3"/>
    <w:rsid w:val="008E6815"/>
    <w:rsid w:val="008F2875"/>
    <w:rsid w:val="009036BC"/>
    <w:rsid w:val="00916949"/>
    <w:rsid w:val="00926A24"/>
    <w:rsid w:val="00926E70"/>
    <w:rsid w:val="00930E01"/>
    <w:rsid w:val="0093451E"/>
    <w:rsid w:val="00941CE4"/>
    <w:rsid w:val="00963CB0"/>
    <w:rsid w:val="00974BC8"/>
    <w:rsid w:val="00985B1A"/>
    <w:rsid w:val="00986F31"/>
    <w:rsid w:val="00994F9E"/>
    <w:rsid w:val="009A5905"/>
    <w:rsid w:val="009C387B"/>
    <w:rsid w:val="009C6E52"/>
    <w:rsid w:val="009D578B"/>
    <w:rsid w:val="009D7777"/>
    <w:rsid w:val="009E43D2"/>
    <w:rsid w:val="009E51C2"/>
    <w:rsid w:val="009E71D8"/>
    <w:rsid w:val="009F2E38"/>
    <w:rsid w:val="009F727C"/>
    <w:rsid w:val="009F7A17"/>
    <w:rsid w:val="00A07DAB"/>
    <w:rsid w:val="00A2180D"/>
    <w:rsid w:val="00A25061"/>
    <w:rsid w:val="00A3228B"/>
    <w:rsid w:val="00A421C6"/>
    <w:rsid w:val="00A51AFE"/>
    <w:rsid w:val="00A5446A"/>
    <w:rsid w:val="00A768F9"/>
    <w:rsid w:val="00A91275"/>
    <w:rsid w:val="00A9621C"/>
    <w:rsid w:val="00AA30FC"/>
    <w:rsid w:val="00AA5463"/>
    <w:rsid w:val="00AB284B"/>
    <w:rsid w:val="00AC3F22"/>
    <w:rsid w:val="00AE5B54"/>
    <w:rsid w:val="00AE6006"/>
    <w:rsid w:val="00AE6C50"/>
    <w:rsid w:val="00B1363B"/>
    <w:rsid w:val="00B16A2B"/>
    <w:rsid w:val="00B21C70"/>
    <w:rsid w:val="00B22752"/>
    <w:rsid w:val="00B30C5C"/>
    <w:rsid w:val="00B40B9D"/>
    <w:rsid w:val="00B4163E"/>
    <w:rsid w:val="00B477C7"/>
    <w:rsid w:val="00B6634A"/>
    <w:rsid w:val="00B67B64"/>
    <w:rsid w:val="00BA46A0"/>
    <w:rsid w:val="00BB23AF"/>
    <w:rsid w:val="00BB4FFB"/>
    <w:rsid w:val="00BB74DE"/>
    <w:rsid w:val="00BE280E"/>
    <w:rsid w:val="00C025B3"/>
    <w:rsid w:val="00C03080"/>
    <w:rsid w:val="00C06107"/>
    <w:rsid w:val="00C11E42"/>
    <w:rsid w:val="00C24EF7"/>
    <w:rsid w:val="00C31753"/>
    <w:rsid w:val="00C469BE"/>
    <w:rsid w:val="00C719AD"/>
    <w:rsid w:val="00C929D6"/>
    <w:rsid w:val="00CA6436"/>
    <w:rsid w:val="00CA6787"/>
    <w:rsid w:val="00CB0DC0"/>
    <w:rsid w:val="00CB493A"/>
    <w:rsid w:val="00CC5207"/>
    <w:rsid w:val="00CD0A2C"/>
    <w:rsid w:val="00D11910"/>
    <w:rsid w:val="00D305B0"/>
    <w:rsid w:val="00D42EFE"/>
    <w:rsid w:val="00D51FFD"/>
    <w:rsid w:val="00D62649"/>
    <w:rsid w:val="00D726CF"/>
    <w:rsid w:val="00D875AC"/>
    <w:rsid w:val="00DC0C78"/>
    <w:rsid w:val="00DD22D8"/>
    <w:rsid w:val="00DD4CC2"/>
    <w:rsid w:val="00DE4FC0"/>
    <w:rsid w:val="00DF5D7C"/>
    <w:rsid w:val="00DF7857"/>
    <w:rsid w:val="00E242C4"/>
    <w:rsid w:val="00E419E7"/>
    <w:rsid w:val="00E5637D"/>
    <w:rsid w:val="00E5772E"/>
    <w:rsid w:val="00E913EB"/>
    <w:rsid w:val="00EB62CD"/>
    <w:rsid w:val="00EB7563"/>
    <w:rsid w:val="00ED6648"/>
    <w:rsid w:val="00EE008A"/>
    <w:rsid w:val="00EF04CC"/>
    <w:rsid w:val="00F12549"/>
    <w:rsid w:val="00F129A7"/>
    <w:rsid w:val="00F34089"/>
    <w:rsid w:val="00F40EA3"/>
    <w:rsid w:val="00F462A7"/>
    <w:rsid w:val="00F47FC3"/>
    <w:rsid w:val="00F50952"/>
    <w:rsid w:val="00F6160C"/>
    <w:rsid w:val="00F63477"/>
    <w:rsid w:val="00F83E6A"/>
    <w:rsid w:val="00FA1F0F"/>
    <w:rsid w:val="00FA4900"/>
    <w:rsid w:val="00FB00BA"/>
    <w:rsid w:val="00FB2BB3"/>
    <w:rsid w:val="00FC0373"/>
    <w:rsid w:val="00FC0F94"/>
    <w:rsid w:val="00FC2801"/>
    <w:rsid w:val="00FD2798"/>
    <w:rsid w:val="00FE79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20912"/>
  <w15:chartTrackingRefBased/>
  <w15:docId w15:val="{A5AE01A7-0A70-425A-A75C-FA11FEC65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419E7"/>
    <w:rPr>
      <w:rFonts w:ascii="Calibri" w:hAnsi="Calibri"/>
      <w:sz w:val="22"/>
      <w:szCs w:val="22"/>
      <w:lang w:eastAsia="en-US"/>
    </w:rPr>
  </w:style>
  <w:style w:type="paragraph" w:styleId="Antrat1">
    <w:name w:val="heading 1"/>
    <w:aliases w:val="Appendix"/>
    <w:basedOn w:val="prastasis"/>
    <w:next w:val="prastasis"/>
    <w:link w:val="Antrat1Diagrama"/>
    <w:qFormat/>
    <w:rsid w:val="007D7987"/>
    <w:pPr>
      <w:keepNext/>
      <w:jc w:val="center"/>
      <w:outlineLvl w:val="0"/>
    </w:pPr>
    <w:rPr>
      <w:rFonts w:ascii="Cambria" w:hAnsi="Cambria"/>
      <w:b/>
      <w:bCs/>
      <w:kern w:val="32"/>
      <w:sz w:val="32"/>
      <w:szCs w:val="32"/>
    </w:rPr>
  </w:style>
  <w:style w:type="paragraph" w:styleId="Antrat2">
    <w:name w:val="heading 2"/>
    <w:aliases w:val="Title Header2"/>
    <w:basedOn w:val="prastasis"/>
    <w:next w:val="prastasis"/>
    <w:link w:val="Antrat2Diagrama"/>
    <w:qFormat/>
    <w:rsid w:val="007D7987"/>
    <w:pPr>
      <w:keepNext/>
      <w:outlineLvl w:val="1"/>
    </w:pPr>
    <w:rPr>
      <w:rFonts w:ascii="Cambria" w:hAnsi="Cambria"/>
      <w:b/>
      <w:bCs/>
      <w:i/>
      <w:iCs/>
      <w:sz w:val="28"/>
      <w:szCs w:val="28"/>
    </w:rPr>
  </w:style>
  <w:style w:type="paragraph" w:styleId="Antrat3">
    <w:name w:val="heading 3"/>
    <w:aliases w:val="Section Header3,Sub-Clause Paragraph"/>
    <w:basedOn w:val="prastasis"/>
    <w:next w:val="prastasis"/>
    <w:link w:val="Antrat3Diagrama"/>
    <w:semiHidden/>
    <w:unhideWhenUsed/>
    <w:qFormat/>
    <w:locked/>
    <w:rsid w:val="00FB00BA"/>
    <w:pPr>
      <w:keepNext/>
      <w:ind w:left="180" w:firstLine="720"/>
      <w:jc w:val="both"/>
      <w:outlineLvl w:val="2"/>
    </w:pPr>
    <w:rPr>
      <w:rFonts w:ascii="Times New Roman" w:hAnsi="Times New Roman"/>
      <w:sz w:val="24"/>
      <w:szCs w:val="20"/>
    </w:rPr>
  </w:style>
  <w:style w:type="paragraph" w:styleId="Antrat4">
    <w:name w:val="heading 4"/>
    <w:aliases w:val="Heading 4 Char Char Char Char,Sub-Clause Sub-paragraph"/>
    <w:basedOn w:val="prastasis"/>
    <w:next w:val="prastasis"/>
    <w:link w:val="Antrat4Diagrama"/>
    <w:semiHidden/>
    <w:unhideWhenUsed/>
    <w:qFormat/>
    <w:locked/>
    <w:rsid w:val="00FB00BA"/>
    <w:pPr>
      <w:keepNext/>
      <w:tabs>
        <w:tab w:val="num" w:pos="1584"/>
      </w:tabs>
      <w:ind w:left="1584" w:hanging="864"/>
      <w:outlineLvl w:val="3"/>
    </w:pPr>
    <w:rPr>
      <w:rFonts w:ascii="Times New Roman" w:hAnsi="Times New Roman"/>
      <w:sz w:val="44"/>
      <w:szCs w:val="20"/>
    </w:rPr>
  </w:style>
  <w:style w:type="paragraph" w:styleId="Antrat5">
    <w:name w:val="heading 5"/>
    <w:basedOn w:val="prastasis"/>
    <w:next w:val="prastasis"/>
    <w:link w:val="Antrat5Diagrama"/>
    <w:semiHidden/>
    <w:unhideWhenUsed/>
    <w:qFormat/>
    <w:locked/>
    <w:rsid w:val="00FB00BA"/>
    <w:pPr>
      <w:keepNext/>
      <w:tabs>
        <w:tab w:val="num" w:pos="1728"/>
      </w:tabs>
      <w:ind w:left="1728" w:hanging="1008"/>
      <w:outlineLvl w:val="4"/>
    </w:pPr>
    <w:rPr>
      <w:rFonts w:ascii="Times New Roman" w:hAnsi="Times New Roman"/>
      <w:b/>
      <w:sz w:val="40"/>
      <w:szCs w:val="20"/>
    </w:rPr>
  </w:style>
  <w:style w:type="paragraph" w:styleId="Antrat6">
    <w:name w:val="heading 6"/>
    <w:basedOn w:val="prastasis"/>
    <w:next w:val="prastasis"/>
    <w:link w:val="Antrat6Diagrama"/>
    <w:semiHidden/>
    <w:unhideWhenUsed/>
    <w:qFormat/>
    <w:locked/>
    <w:rsid w:val="00FB00BA"/>
    <w:pPr>
      <w:keepNext/>
      <w:tabs>
        <w:tab w:val="num" w:pos="1872"/>
      </w:tabs>
      <w:ind w:left="1872" w:hanging="1152"/>
      <w:outlineLvl w:val="5"/>
    </w:pPr>
    <w:rPr>
      <w:rFonts w:ascii="Times New Roman" w:hAnsi="Times New Roman"/>
      <w:b/>
      <w:sz w:val="36"/>
      <w:szCs w:val="20"/>
    </w:rPr>
  </w:style>
  <w:style w:type="paragraph" w:styleId="Antrat7">
    <w:name w:val="heading 7"/>
    <w:basedOn w:val="prastasis"/>
    <w:next w:val="prastasis"/>
    <w:link w:val="Antrat7Diagrama"/>
    <w:semiHidden/>
    <w:unhideWhenUsed/>
    <w:qFormat/>
    <w:locked/>
    <w:rsid w:val="00FB00BA"/>
    <w:pPr>
      <w:keepNext/>
      <w:tabs>
        <w:tab w:val="num" w:pos="2016"/>
      </w:tabs>
      <w:ind w:left="2016" w:hanging="1296"/>
      <w:outlineLvl w:val="6"/>
    </w:pPr>
    <w:rPr>
      <w:rFonts w:ascii="Times New Roman" w:hAnsi="Times New Roman"/>
      <w:sz w:val="48"/>
      <w:szCs w:val="20"/>
    </w:rPr>
  </w:style>
  <w:style w:type="paragraph" w:styleId="Antrat8">
    <w:name w:val="heading 8"/>
    <w:basedOn w:val="prastasis"/>
    <w:next w:val="prastasis"/>
    <w:link w:val="Antrat8Diagrama"/>
    <w:semiHidden/>
    <w:unhideWhenUsed/>
    <w:qFormat/>
    <w:locked/>
    <w:rsid w:val="00FB00BA"/>
    <w:pPr>
      <w:keepNext/>
      <w:tabs>
        <w:tab w:val="num" w:pos="2160"/>
      </w:tabs>
      <w:ind w:left="2160" w:hanging="1440"/>
      <w:outlineLvl w:val="7"/>
    </w:pPr>
    <w:rPr>
      <w:rFonts w:ascii="Times New Roman" w:hAnsi="Times New Roman"/>
      <w:b/>
      <w:sz w:val="18"/>
      <w:szCs w:val="20"/>
    </w:rPr>
  </w:style>
  <w:style w:type="paragraph" w:styleId="Antrat9">
    <w:name w:val="heading 9"/>
    <w:basedOn w:val="prastasis"/>
    <w:next w:val="prastasis"/>
    <w:link w:val="Antrat9Diagrama"/>
    <w:semiHidden/>
    <w:unhideWhenUsed/>
    <w:qFormat/>
    <w:locked/>
    <w:rsid w:val="00FB00BA"/>
    <w:pPr>
      <w:keepNext/>
      <w:tabs>
        <w:tab w:val="num" w:pos="2304"/>
      </w:tabs>
      <w:ind w:left="2304" w:hanging="1584"/>
      <w:outlineLvl w:val="8"/>
    </w:pPr>
    <w:rPr>
      <w:rFonts w:ascii="Times New Roman" w:hAnsi="Times New Roman"/>
      <w:sz w:val="4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link w:val="Antrat1"/>
    <w:rsid w:val="007D7987"/>
    <w:rPr>
      <w:rFonts w:ascii="Cambria" w:hAnsi="Cambria"/>
      <w:b/>
      <w:bCs/>
      <w:kern w:val="32"/>
      <w:sz w:val="32"/>
      <w:szCs w:val="32"/>
      <w:lang w:val="en-GB"/>
    </w:rPr>
  </w:style>
  <w:style w:type="character" w:customStyle="1" w:styleId="Antrat2Diagrama">
    <w:name w:val="Antraštė 2 Diagrama"/>
    <w:aliases w:val="Title Header2 Diagrama"/>
    <w:link w:val="Antrat2"/>
    <w:rsid w:val="007D7987"/>
    <w:rPr>
      <w:rFonts w:ascii="Cambria" w:hAnsi="Cambria"/>
      <w:b/>
      <w:bCs/>
      <w:i/>
      <w:iCs/>
      <w:sz w:val="28"/>
      <w:szCs w:val="28"/>
      <w:lang w:val="en-GB"/>
    </w:rPr>
  </w:style>
  <w:style w:type="paragraph" w:styleId="Sraopastraipa">
    <w:name w:val="List Paragraph"/>
    <w:aliases w:val="List Paragraph Red"/>
    <w:basedOn w:val="prastasis"/>
    <w:link w:val="SraopastraipaDiagrama"/>
    <w:uiPriority w:val="34"/>
    <w:qFormat/>
    <w:rsid w:val="007D7987"/>
    <w:pPr>
      <w:spacing w:after="200" w:line="276" w:lineRule="auto"/>
      <w:ind w:left="720"/>
      <w:contextualSpacing/>
    </w:pPr>
    <w:rPr>
      <w:rFonts w:eastAsia="Calibri"/>
    </w:rPr>
  </w:style>
  <w:style w:type="character" w:customStyle="1" w:styleId="SraopastraipaDiagrama">
    <w:name w:val="Sąrašo pastraipa Diagrama"/>
    <w:aliases w:val="List Paragraph Red Diagrama"/>
    <w:link w:val="Sraopastraipa"/>
    <w:uiPriority w:val="34"/>
    <w:rsid w:val="007D7987"/>
    <w:rPr>
      <w:rFonts w:eastAsia="Calibri" w:cs="Times New Roman"/>
      <w:sz w:val="24"/>
    </w:rPr>
  </w:style>
  <w:style w:type="character" w:customStyle="1" w:styleId="Antrat3Diagrama">
    <w:name w:val="Antraštė 3 Diagrama"/>
    <w:aliases w:val="Section Header3 Diagrama,Sub-Clause Paragraph Diagrama"/>
    <w:link w:val="Antrat3"/>
    <w:semiHidden/>
    <w:rsid w:val="00FB00BA"/>
    <w:rPr>
      <w:sz w:val="24"/>
      <w:szCs w:val="20"/>
    </w:rPr>
  </w:style>
  <w:style w:type="character" w:customStyle="1" w:styleId="Antrat4Diagrama">
    <w:name w:val="Antraštė 4 Diagrama"/>
    <w:aliases w:val="Heading 4 Char Char Char Char Diagrama,Sub-Clause Sub-paragraph Diagrama"/>
    <w:link w:val="Antrat4"/>
    <w:semiHidden/>
    <w:rsid w:val="00FB00BA"/>
    <w:rPr>
      <w:sz w:val="44"/>
      <w:szCs w:val="20"/>
    </w:rPr>
  </w:style>
  <w:style w:type="character" w:customStyle="1" w:styleId="Antrat5Diagrama">
    <w:name w:val="Antraštė 5 Diagrama"/>
    <w:link w:val="Antrat5"/>
    <w:semiHidden/>
    <w:rsid w:val="00FB00BA"/>
    <w:rPr>
      <w:b/>
      <w:sz w:val="40"/>
      <w:szCs w:val="20"/>
    </w:rPr>
  </w:style>
  <w:style w:type="character" w:customStyle="1" w:styleId="Antrat6Diagrama">
    <w:name w:val="Antraštė 6 Diagrama"/>
    <w:link w:val="Antrat6"/>
    <w:semiHidden/>
    <w:rsid w:val="00FB00BA"/>
    <w:rPr>
      <w:b/>
      <w:sz w:val="36"/>
      <w:szCs w:val="20"/>
    </w:rPr>
  </w:style>
  <w:style w:type="character" w:customStyle="1" w:styleId="Antrat7Diagrama">
    <w:name w:val="Antraštė 7 Diagrama"/>
    <w:link w:val="Antrat7"/>
    <w:semiHidden/>
    <w:rsid w:val="00FB00BA"/>
    <w:rPr>
      <w:sz w:val="48"/>
      <w:szCs w:val="20"/>
    </w:rPr>
  </w:style>
  <w:style w:type="character" w:customStyle="1" w:styleId="Antrat8Diagrama">
    <w:name w:val="Antraštė 8 Diagrama"/>
    <w:link w:val="Antrat8"/>
    <w:semiHidden/>
    <w:rsid w:val="00FB00BA"/>
    <w:rPr>
      <w:b/>
      <w:sz w:val="18"/>
      <w:szCs w:val="20"/>
    </w:rPr>
  </w:style>
  <w:style w:type="character" w:customStyle="1" w:styleId="Antrat9Diagrama">
    <w:name w:val="Antraštė 9 Diagrama"/>
    <w:link w:val="Antrat9"/>
    <w:semiHidden/>
    <w:rsid w:val="00FB00BA"/>
    <w:rPr>
      <w:sz w:val="40"/>
      <w:szCs w:val="20"/>
    </w:rPr>
  </w:style>
  <w:style w:type="character" w:styleId="Hipersaitas">
    <w:name w:val="Hyperlink"/>
    <w:unhideWhenUsed/>
    <w:rsid w:val="00FB00BA"/>
    <w:rPr>
      <w:color w:val="0000FF"/>
      <w:u w:val="single"/>
    </w:rPr>
  </w:style>
  <w:style w:type="character" w:customStyle="1" w:styleId="KomentarotekstasDiagrama">
    <w:name w:val="Komentaro tekstas Diagrama"/>
    <w:aliases w:val="Diagrama Diagrama,Diagrama Diagrama Diagrama Diagrama Diagrama,Diagrama Diagrama Diagrama Diagrama1,Diagrama Diagrama Char Char Diagrama,Diagrama Diagrama Char Diagrama,Char3 Diagrama"/>
    <w:basedOn w:val="Numatytasispastraiposriftas"/>
    <w:link w:val="Komentarotekstas"/>
    <w:locked/>
    <w:rsid w:val="00FB00BA"/>
  </w:style>
  <w:style w:type="paragraph" w:styleId="Komentarotekstas">
    <w:name w:val="annotation text"/>
    <w:aliases w:val="Diagrama,Diagrama Diagrama Diagrama Diagrama,Diagrama Diagrama Diagrama,Diagrama Diagrama Char Char,Diagrama Diagrama Char,Char3"/>
    <w:basedOn w:val="prastasis"/>
    <w:link w:val="KomentarotekstasDiagrama"/>
    <w:unhideWhenUsed/>
    <w:rsid w:val="00FB00BA"/>
    <w:rPr>
      <w:rFonts w:ascii="Times New Roman" w:hAnsi="Times New Roman"/>
    </w:rPr>
  </w:style>
  <w:style w:type="character" w:customStyle="1" w:styleId="KomentarotekstasDiagrama1">
    <w:name w:val="Komentaro tekstas Diagrama1"/>
    <w:uiPriority w:val="99"/>
    <w:semiHidden/>
    <w:rsid w:val="00FB00BA"/>
    <w:rPr>
      <w:rFonts w:ascii="Calibri" w:hAnsi="Calibri"/>
      <w:sz w:val="20"/>
      <w:szCs w:val="20"/>
    </w:rPr>
  </w:style>
  <w:style w:type="paragraph" w:styleId="Antrats">
    <w:name w:val="header"/>
    <w:basedOn w:val="prastasis"/>
    <w:link w:val="AntratsDiagrama"/>
    <w:unhideWhenUsed/>
    <w:rsid w:val="00FB00BA"/>
    <w:pPr>
      <w:tabs>
        <w:tab w:val="center" w:pos="4153"/>
        <w:tab w:val="right" w:pos="8306"/>
      </w:tabs>
    </w:pPr>
    <w:rPr>
      <w:rFonts w:ascii="Times New Roman" w:hAnsi="Times New Roman"/>
      <w:sz w:val="24"/>
      <w:szCs w:val="20"/>
    </w:rPr>
  </w:style>
  <w:style w:type="character" w:customStyle="1" w:styleId="AntratsDiagrama">
    <w:name w:val="Antraštės Diagrama"/>
    <w:link w:val="Antrats"/>
    <w:rsid w:val="00FB00BA"/>
    <w:rPr>
      <w:sz w:val="24"/>
      <w:szCs w:val="20"/>
    </w:rPr>
  </w:style>
  <w:style w:type="paragraph" w:styleId="Pagrindinistekstas2">
    <w:name w:val="Body Text 2"/>
    <w:basedOn w:val="prastasis"/>
    <w:link w:val="Pagrindinistekstas2Diagrama"/>
    <w:semiHidden/>
    <w:unhideWhenUsed/>
    <w:rsid w:val="00FB00BA"/>
    <w:pPr>
      <w:spacing w:after="120" w:line="480" w:lineRule="auto"/>
    </w:pPr>
  </w:style>
  <w:style w:type="character" w:customStyle="1" w:styleId="Pagrindinistekstas2Diagrama">
    <w:name w:val="Pagrindinis tekstas 2 Diagrama"/>
    <w:link w:val="Pagrindinistekstas2"/>
    <w:semiHidden/>
    <w:rsid w:val="00FB00BA"/>
    <w:rPr>
      <w:rFonts w:ascii="Calibri" w:hAnsi="Calibri"/>
    </w:rPr>
  </w:style>
  <w:style w:type="paragraph" w:styleId="Betarp">
    <w:name w:val="No Spacing"/>
    <w:uiPriority w:val="1"/>
    <w:qFormat/>
    <w:rsid w:val="00FB00BA"/>
    <w:rPr>
      <w:rFonts w:ascii="Calibri" w:eastAsia="Calibri" w:hAnsi="Calibri"/>
      <w:sz w:val="22"/>
      <w:szCs w:val="22"/>
      <w:lang w:eastAsia="en-US"/>
    </w:rPr>
  </w:style>
  <w:style w:type="character" w:customStyle="1" w:styleId="ListParagraphChar">
    <w:name w:val="List Paragraph Char"/>
    <w:aliases w:val="Numbering Char,ERP-List Paragraph Char,List Paragraph11 Char,Bullet EY Char,List Paragraph2 Char,List Paragraph Red Char,List Paragraph1 Char,Sąrašo pastraipa1 Char"/>
    <w:link w:val="Sraopastraipa1"/>
    <w:uiPriority w:val="99"/>
    <w:locked/>
    <w:rsid w:val="00FB00BA"/>
  </w:style>
  <w:style w:type="paragraph" w:customStyle="1" w:styleId="Sraopastraipa1">
    <w:name w:val="Sąrašo pastraipa1"/>
    <w:basedOn w:val="prastasis"/>
    <w:link w:val="ListParagraphChar"/>
    <w:qFormat/>
    <w:rsid w:val="00FB00BA"/>
    <w:pPr>
      <w:ind w:left="720"/>
      <w:contextualSpacing/>
    </w:pPr>
    <w:rPr>
      <w:rFonts w:ascii="Times New Roman" w:hAnsi="Times New Roman"/>
    </w:rPr>
  </w:style>
  <w:style w:type="paragraph" w:customStyle="1" w:styleId="Stilius1">
    <w:name w:val="Stilius1"/>
    <w:basedOn w:val="prastasis"/>
    <w:autoRedefine/>
    <w:qFormat/>
    <w:rsid w:val="00FB00BA"/>
    <w:pPr>
      <w:numPr>
        <w:numId w:val="1"/>
      </w:numPr>
      <w:spacing w:before="240" w:after="200"/>
      <w:jc w:val="center"/>
    </w:pPr>
    <w:rPr>
      <w:rFonts w:ascii="Times New Roman" w:hAnsi="Times New Roman"/>
      <w:b/>
    </w:rPr>
  </w:style>
  <w:style w:type="paragraph" w:customStyle="1" w:styleId="Stilius3">
    <w:name w:val="Stilius3"/>
    <w:basedOn w:val="prastasis"/>
    <w:link w:val="Stilius3Diagrama"/>
    <w:qFormat/>
    <w:rsid w:val="00FB00BA"/>
    <w:pPr>
      <w:spacing w:before="200"/>
      <w:jc w:val="both"/>
    </w:pPr>
    <w:rPr>
      <w:rFonts w:ascii="Times New Roman" w:hAnsi="Times New Roman"/>
    </w:rPr>
  </w:style>
  <w:style w:type="paragraph" w:customStyle="1" w:styleId="Stilius4">
    <w:name w:val="Stilius4"/>
    <w:basedOn w:val="prastasis"/>
    <w:rsid w:val="00FB00BA"/>
    <w:pPr>
      <w:numPr>
        <w:numId w:val="2"/>
      </w:numPr>
      <w:spacing w:before="200"/>
      <w:ind w:hanging="578"/>
    </w:pPr>
    <w:rPr>
      <w:rFonts w:ascii="Times New Roman" w:hAnsi="Times New Roman"/>
    </w:rPr>
  </w:style>
  <w:style w:type="paragraph" w:customStyle="1" w:styleId="Stilius5">
    <w:name w:val="Stilius5"/>
    <w:basedOn w:val="prastasis"/>
    <w:qFormat/>
    <w:rsid w:val="00FB00BA"/>
    <w:pPr>
      <w:jc w:val="center"/>
    </w:pPr>
    <w:rPr>
      <w:rFonts w:ascii="Times New Roman" w:hAnsi="Times New Roman"/>
      <w:b/>
      <w:sz w:val="28"/>
      <w:szCs w:val="28"/>
    </w:rPr>
  </w:style>
  <w:style w:type="paragraph" w:customStyle="1" w:styleId="Pagrindinistekstas21">
    <w:name w:val="Pagrindinis tekstas 21"/>
    <w:basedOn w:val="prastasis"/>
    <w:rsid w:val="00FB00BA"/>
    <w:pPr>
      <w:suppressAutoHyphens/>
      <w:spacing w:after="120" w:line="480" w:lineRule="auto"/>
    </w:pPr>
    <w:rPr>
      <w:rFonts w:ascii="Times New Roman" w:hAnsi="Times New Roman" w:cs="Calibri"/>
      <w:sz w:val="24"/>
      <w:szCs w:val="20"/>
      <w:lang w:eastAsia="ar-SA"/>
    </w:rPr>
  </w:style>
  <w:style w:type="character" w:customStyle="1" w:styleId="FontStyle23">
    <w:name w:val="Font Style23"/>
    <w:uiPriority w:val="99"/>
    <w:rsid w:val="00FB00BA"/>
    <w:rPr>
      <w:rFonts w:ascii="Times New Roman" w:hAnsi="Times New Roman" w:cs="Times New Roman" w:hint="default"/>
      <w:sz w:val="20"/>
    </w:rPr>
  </w:style>
  <w:style w:type="character" w:customStyle="1" w:styleId="FontStyle21">
    <w:name w:val="Font Style21"/>
    <w:uiPriority w:val="99"/>
    <w:rsid w:val="00FB00BA"/>
    <w:rPr>
      <w:rFonts w:ascii="Times New Roman" w:hAnsi="Times New Roman" w:cs="Times New Roman" w:hint="default"/>
      <w:sz w:val="22"/>
      <w:szCs w:val="22"/>
    </w:rPr>
  </w:style>
  <w:style w:type="character" w:styleId="Komentaronuoroda">
    <w:name w:val="annotation reference"/>
    <w:uiPriority w:val="99"/>
    <w:semiHidden/>
    <w:unhideWhenUsed/>
    <w:rsid w:val="00567D4F"/>
    <w:rPr>
      <w:sz w:val="16"/>
      <w:szCs w:val="16"/>
    </w:rPr>
  </w:style>
  <w:style w:type="paragraph" w:styleId="Komentarotema">
    <w:name w:val="annotation subject"/>
    <w:basedOn w:val="Komentarotekstas"/>
    <w:next w:val="Komentarotekstas"/>
    <w:link w:val="KomentarotemaDiagrama"/>
    <w:uiPriority w:val="99"/>
    <w:semiHidden/>
    <w:unhideWhenUsed/>
    <w:rsid w:val="00567D4F"/>
    <w:rPr>
      <w:rFonts w:ascii="Calibri" w:hAnsi="Calibri"/>
      <w:b/>
      <w:bCs/>
      <w:sz w:val="20"/>
      <w:szCs w:val="20"/>
    </w:rPr>
  </w:style>
  <w:style w:type="character" w:customStyle="1" w:styleId="KomentarotemaDiagrama">
    <w:name w:val="Komentaro tema Diagrama"/>
    <w:link w:val="Komentarotema"/>
    <w:uiPriority w:val="99"/>
    <w:semiHidden/>
    <w:rsid w:val="00567D4F"/>
    <w:rPr>
      <w:rFonts w:ascii="Calibri" w:hAnsi="Calibri"/>
      <w:b/>
      <w:bCs/>
      <w:lang w:val="lt-LT" w:eastAsia="en-US"/>
    </w:rPr>
  </w:style>
  <w:style w:type="paragraph" w:styleId="Debesliotekstas">
    <w:name w:val="Balloon Text"/>
    <w:basedOn w:val="prastasis"/>
    <w:link w:val="DebesliotekstasDiagrama"/>
    <w:uiPriority w:val="99"/>
    <w:semiHidden/>
    <w:unhideWhenUsed/>
    <w:rsid w:val="00567D4F"/>
    <w:rPr>
      <w:rFonts w:ascii="Segoe UI" w:hAnsi="Segoe UI" w:cs="Segoe UI"/>
      <w:sz w:val="18"/>
      <w:szCs w:val="18"/>
    </w:rPr>
  </w:style>
  <w:style w:type="character" w:customStyle="1" w:styleId="DebesliotekstasDiagrama">
    <w:name w:val="Debesėlio tekstas Diagrama"/>
    <w:link w:val="Debesliotekstas"/>
    <w:uiPriority w:val="99"/>
    <w:semiHidden/>
    <w:rsid w:val="00567D4F"/>
    <w:rPr>
      <w:rFonts w:ascii="Segoe UI" w:hAnsi="Segoe UI" w:cs="Segoe UI"/>
      <w:sz w:val="18"/>
      <w:szCs w:val="18"/>
      <w:lang w:val="lt-LT" w:eastAsia="en-US"/>
    </w:rPr>
  </w:style>
  <w:style w:type="character" w:customStyle="1" w:styleId="Stilius3Diagrama">
    <w:name w:val="Stilius3 Diagrama"/>
    <w:link w:val="Stilius3"/>
    <w:locked/>
    <w:rsid w:val="00AB284B"/>
    <w:rPr>
      <w:sz w:val="22"/>
      <w:szCs w:val="22"/>
      <w:lang w:val="lt-LT" w:eastAsia="en-US"/>
    </w:rPr>
  </w:style>
  <w:style w:type="character" w:customStyle="1" w:styleId="Neapdorotaspaminjimas1">
    <w:name w:val="Neapdorotas paminėjimas1"/>
    <w:uiPriority w:val="99"/>
    <w:semiHidden/>
    <w:unhideWhenUsed/>
    <w:rsid w:val="00457622"/>
    <w:rPr>
      <w:color w:val="605E5C"/>
      <w:shd w:val="clear" w:color="auto" w:fill="E1DFDD"/>
    </w:rPr>
  </w:style>
  <w:style w:type="paragraph" w:styleId="Pagrindiniotekstotrauka3">
    <w:name w:val="Body Text Indent 3"/>
    <w:basedOn w:val="prastasis"/>
    <w:link w:val="Pagrindiniotekstotrauka3Diagrama"/>
    <w:uiPriority w:val="99"/>
    <w:semiHidden/>
    <w:unhideWhenUsed/>
    <w:rsid w:val="00061317"/>
    <w:pPr>
      <w:spacing w:after="120"/>
      <w:ind w:left="283"/>
    </w:pPr>
    <w:rPr>
      <w:rFonts w:ascii="Times New Roman" w:hAnsi="Times New Roman"/>
      <w:sz w:val="16"/>
      <w:szCs w:val="16"/>
      <w:lang w:val="x-none"/>
    </w:rPr>
  </w:style>
  <w:style w:type="character" w:customStyle="1" w:styleId="Pagrindiniotekstotrauka3Diagrama">
    <w:name w:val="Pagrindinio teksto įtrauka 3 Diagrama"/>
    <w:link w:val="Pagrindiniotekstotrauka3"/>
    <w:uiPriority w:val="99"/>
    <w:semiHidden/>
    <w:rsid w:val="00061317"/>
    <w:rPr>
      <w:sz w:val="16"/>
      <w:szCs w:val="16"/>
      <w:lang w:val="x-none" w:eastAsia="en-US"/>
    </w:rPr>
  </w:style>
  <w:style w:type="paragraph" w:styleId="Porat">
    <w:name w:val="footer"/>
    <w:basedOn w:val="prastasis"/>
    <w:link w:val="PoratDiagrama"/>
    <w:uiPriority w:val="99"/>
    <w:unhideWhenUsed/>
    <w:rsid w:val="000D670C"/>
    <w:pPr>
      <w:tabs>
        <w:tab w:val="center" w:pos="4819"/>
        <w:tab w:val="right" w:pos="9638"/>
      </w:tabs>
    </w:pPr>
  </w:style>
  <w:style w:type="character" w:customStyle="1" w:styleId="PoratDiagrama">
    <w:name w:val="Poraštė Diagrama"/>
    <w:link w:val="Porat"/>
    <w:uiPriority w:val="99"/>
    <w:rsid w:val="000D670C"/>
    <w:rPr>
      <w:rFonts w:ascii="Calibri" w:hAnsi="Calibri"/>
      <w:sz w:val="22"/>
      <w:szCs w:val="22"/>
      <w:lang w:eastAsia="en-US"/>
    </w:rPr>
  </w:style>
  <w:style w:type="character" w:customStyle="1" w:styleId="UnresolvedMention">
    <w:name w:val="Unresolved Mention"/>
    <w:uiPriority w:val="99"/>
    <w:semiHidden/>
    <w:unhideWhenUsed/>
    <w:rsid w:val="001D2D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9015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mailto:info@telsi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48692E-D6A3-405E-9192-79AA01E0A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19</Pages>
  <Words>40205</Words>
  <Characters>22918</Characters>
  <Application>Microsoft Office Word</Application>
  <DocSecurity>0</DocSecurity>
  <Lines>190</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 Inc.</Company>
  <LinksUpToDate>false</LinksUpToDate>
  <CharactersWithSpaces>62998</CharactersWithSpaces>
  <SharedDoc>false</SharedDoc>
  <HLinks>
    <vt:vector size="18" baseType="variant">
      <vt:variant>
        <vt:i4>63</vt:i4>
      </vt:variant>
      <vt:variant>
        <vt:i4>15</vt:i4>
      </vt:variant>
      <vt:variant>
        <vt:i4>0</vt:i4>
      </vt:variant>
      <vt:variant>
        <vt:i4>5</vt:i4>
      </vt:variant>
      <vt:variant>
        <vt:lpwstr>mailto:info@telsiai.lt</vt:lpwstr>
      </vt:variant>
      <vt:variant>
        <vt:lpwstr/>
      </vt:variant>
      <vt:variant>
        <vt:i4>2555950</vt:i4>
      </vt:variant>
      <vt:variant>
        <vt:i4>3</vt:i4>
      </vt:variant>
      <vt:variant>
        <vt:i4>0</vt:i4>
      </vt:variant>
      <vt:variant>
        <vt:i4>5</vt:i4>
      </vt:variant>
      <vt:variant>
        <vt:lpwstr>https://klausk.vpt.lt/hc/lt/articles/360016399840-89-straipsnis-Pirkimo-sutarties-ar-preliminariosios-sutarties-keitimas-jos-galiojimo-laikotarpiu</vt:lpwstr>
      </vt:variant>
      <vt:variant>
        <vt:lpwstr/>
      </vt:variant>
      <vt:variant>
        <vt:i4>7209002</vt:i4>
      </vt:variant>
      <vt:variant>
        <vt:i4>0</vt:i4>
      </vt:variant>
      <vt:variant>
        <vt:i4>0</vt:i4>
      </vt:variant>
      <vt:variant>
        <vt:i4>5</vt:i4>
      </vt:variant>
      <vt:variant>
        <vt:lpwstr>https://vpt.lrv.lt/lt/naujienos-3/informacija-del-sutarties-ivykdymo-uztikrinimo-priemoniu/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naujas</dc:creator>
  <cp:keywords/>
  <dc:description/>
  <cp:lastModifiedBy>vartotojas</cp:lastModifiedBy>
  <cp:revision>8</cp:revision>
  <dcterms:created xsi:type="dcterms:W3CDTF">2025-06-18T08:17:00Z</dcterms:created>
  <dcterms:modified xsi:type="dcterms:W3CDTF">2025-08-29T08:22:00Z</dcterms:modified>
</cp:coreProperties>
</file>